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3D68777" w14:textId="07E34D21" w:rsidR="00116ADD" w:rsidRDefault="00116ADD">
      <w:bookmarkStart w:id="0" w:name="_GoBack"/>
      <w:bookmarkEnd w:id="0"/>
    </w:p>
    <w:p w14:paraId="361298C5" w14:textId="77777777" w:rsidR="006C5152" w:rsidRDefault="006C5152"/>
    <w:tbl>
      <w:tblPr>
        <w:tblW w:w="9637" w:type="dxa"/>
        <w:tblLayout w:type="fixed"/>
        <w:tblLook w:val="0000" w:firstRow="0" w:lastRow="0" w:firstColumn="0" w:lastColumn="0" w:noHBand="0" w:noVBand="0"/>
      </w:tblPr>
      <w:tblGrid>
        <w:gridCol w:w="4759"/>
        <w:gridCol w:w="4878"/>
      </w:tblGrid>
      <w:tr w:rsidR="00CF2CF4" w:rsidRPr="00131044" w14:paraId="52B5753C" w14:textId="77777777" w:rsidTr="003030A2">
        <w:tc>
          <w:tcPr>
            <w:tcW w:w="4759" w:type="dxa"/>
            <w:shd w:val="clear" w:color="auto" w:fill="auto"/>
          </w:tcPr>
          <w:p w14:paraId="15E77C54" w14:textId="77777777" w:rsidR="00CF2CF4" w:rsidRPr="00131044" w:rsidRDefault="00A91993" w:rsidP="004B2D6E">
            <w:r w:rsidRPr="00131044">
              <w:rPr>
                <w:noProof/>
              </w:rPr>
              <w:drawing>
                <wp:inline distT="0" distB="0" distL="0" distR="0" wp14:anchorId="76EEA10C" wp14:editId="5E1B41A7">
                  <wp:extent cx="1711041" cy="1533600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041" cy="1533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8" w:type="dxa"/>
            <w:shd w:val="clear" w:color="auto" w:fill="auto"/>
          </w:tcPr>
          <w:p w14:paraId="6C995DEE" w14:textId="77777777" w:rsidR="00CF2CF4" w:rsidRPr="00131044" w:rsidRDefault="00A91993" w:rsidP="004B2D6E">
            <w:r w:rsidRPr="00131044">
              <w:rPr>
                <w:noProof/>
              </w:rPr>
              <w:drawing>
                <wp:inline distT="0" distB="0" distL="0" distR="0" wp14:anchorId="4DFE56C1" wp14:editId="3152FAE3">
                  <wp:extent cx="1836420" cy="6324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20" cy="6324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5F6FB7" w14:textId="77777777" w:rsidR="00CF2CF4" w:rsidRDefault="00CF2CF4" w:rsidP="004B2D6E">
      <w:pPr>
        <w:pStyle w:val="En-tte"/>
      </w:pPr>
    </w:p>
    <w:p w14:paraId="664D8F0D" w14:textId="77777777" w:rsidR="00ED568A" w:rsidRDefault="00ED568A" w:rsidP="004B2D6E"/>
    <w:tbl>
      <w:tblPr>
        <w:tblW w:w="0" w:type="auto"/>
        <w:jc w:val="center"/>
        <w:tblLayout w:type="fixed"/>
        <w:tblCellMar>
          <w:top w:w="57" w:type="dxa"/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8487"/>
        <w:gridCol w:w="302"/>
      </w:tblGrid>
      <w:tr w:rsidR="00ED568A" w:rsidRPr="00906D3E" w14:paraId="558B372A" w14:textId="77777777">
        <w:trPr>
          <w:cantSplit/>
          <w:trHeight w:val="1035"/>
          <w:jc w:val="center"/>
        </w:trPr>
        <w:tc>
          <w:tcPr>
            <w:tcW w:w="84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right w:w="0" w:type="dxa"/>
            </w:tcMar>
            <w:vAlign w:val="center"/>
          </w:tcPr>
          <w:p w14:paraId="23F7E7A2" w14:textId="767C5A9F" w:rsidR="006301AD" w:rsidRPr="007E6001" w:rsidRDefault="00607744" w:rsidP="007E6001">
            <w:pPr>
              <w:spacing w:before="360"/>
              <w:jc w:val="center"/>
              <w:rPr>
                <w:b/>
                <w:sz w:val="32"/>
                <w:szCs w:val="32"/>
              </w:rPr>
            </w:pPr>
            <w:r w:rsidRPr="007E6001">
              <w:rPr>
                <w:b/>
                <w:spacing w:val="-4"/>
                <w:w w:val="105"/>
                <w:sz w:val="32"/>
                <w:szCs w:val="32"/>
              </w:rPr>
              <w:t>Fourniture</w:t>
            </w:r>
            <w:r w:rsidR="00B6633E" w:rsidRPr="007E6001">
              <w:rPr>
                <w:b/>
                <w:spacing w:val="-4"/>
                <w:w w:val="105"/>
                <w:sz w:val="32"/>
                <w:szCs w:val="32"/>
              </w:rPr>
              <w:t xml:space="preserve"> </w:t>
            </w:r>
            <w:r w:rsidR="006769C5" w:rsidRPr="007E6001">
              <w:rPr>
                <w:b/>
                <w:sz w:val="32"/>
                <w:szCs w:val="32"/>
              </w:rPr>
              <w:t>d’enregistreurs autonomes de vagues et</w:t>
            </w:r>
            <w:r w:rsidR="00C26D7C">
              <w:rPr>
                <w:b/>
                <w:sz w:val="32"/>
                <w:szCs w:val="32"/>
              </w:rPr>
              <w:t xml:space="preserve"> de</w:t>
            </w:r>
            <w:r w:rsidR="006769C5" w:rsidRPr="007E6001">
              <w:rPr>
                <w:b/>
                <w:sz w:val="32"/>
                <w:szCs w:val="32"/>
              </w:rPr>
              <w:t xml:space="preserve"> hauteur d’eau, et pièces détachées.</w:t>
            </w:r>
          </w:p>
          <w:p w14:paraId="6D72CD3C" w14:textId="425CCBFA" w:rsidR="006301AD" w:rsidRPr="007E6001" w:rsidRDefault="006301AD" w:rsidP="007E6001">
            <w:pPr>
              <w:spacing w:before="360" w:after="360"/>
              <w:jc w:val="center"/>
              <w:rPr>
                <w:b/>
                <w:sz w:val="32"/>
                <w:szCs w:val="32"/>
              </w:rPr>
            </w:pPr>
            <w:r w:rsidRPr="007E6001">
              <w:rPr>
                <w:b/>
                <w:sz w:val="32"/>
                <w:szCs w:val="32"/>
              </w:rPr>
              <w:t>25AC</w:t>
            </w:r>
            <w:r w:rsidR="00EF6E77">
              <w:rPr>
                <w:b/>
                <w:sz w:val="32"/>
                <w:szCs w:val="32"/>
              </w:rPr>
              <w:t>09</w:t>
            </w:r>
          </w:p>
        </w:tc>
        <w:tc>
          <w:tcPr>
            <w:tcW w:w="30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8385E6C" w14:textId="77777777" w:rsidR="00ED568A" w:rsidRPr="00906D3E" w:rsidRDefault="00ED568A" w:rsidP="004B2D6E"/>
        </w:tc>
      </w:tr>
      <w:tr w:rsidR="00ED568A" w:rsidRPr="00906D3E" w14:paraId="22D6B77E" w14:textId="77777777">
        <w:tblPrEx>
          <w:tblCellMar>
            <w:top w:w="0" w:type="dxa"/>
            <w:bottom w:w="57" w:type="dxa"/>
          </w:tblCellMar>
        </w:tblPrEx>
        <w:trPr>
          <w:cantSplit/>
          <w:trHeight w:val="930"/>
          <w:jc w:val="center"/>
        </w:trPr>
        <w:tc>
          <w:tcPr>
            <w:tcW w:w="84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right w:w="0" w:type="dxa"/>
            </w:tcMar>
            <w:vAlign w:val="center"/>
          </w:tcPr>
          <w:p w14:paraId="5386D4DE" w14:textId="6D672779" w:rsidR="00CF2CF4" w:rsidRPr="007E6001" w:rsidRDefault="00CF5BD0" w:rsidP="007E6001">
            <w:pPr>
              <w:spacing w:after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MÉMOIRE</w:t>
            </w:r>
            <w:r w:rsidR="00ED568A" w:rsidRPr="007E6001">
              <w:rPr>
                <w:b/>
                <w:sz w:val="32"/>
                <w:szCs w:val="32"/>
              </w:rPr>
              <w:t xml:space="preserve"> TECHNIQUE</w:t>
            </w:r>
          </w:p>
        </w:tc>
        <w:tc>
          <w:tcPr>
            <w:tcW w:w="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3E0F" w14:textId="77777777" w:rsidR="00ED568A" w:rsidRPr="00906D3E" w:rsidRDefault="00ED568A" w:rsidP="004B2D6E"/>
        </w:tc>
      </w:tr>
    </w:tbl>
    <w:p w14:paraId="224A21EF" w14:textId="15595514" w:rsidR="00ED568A" w:rsidRDefault="00ED568A" w:rsidP="004B2D6E">
      <w:pPr>
        <w:rPr>
          <w:lang w:val="de-DE"/>
        </w:rPr>
      </w:pPr>
    </w:p>
    <w:p w14:paraId="11049A67" w14:textId="51279780" w:rsidR="00ED568A" w:rsidRPr="007E6001" w:rsidRDefault="00ED568A" w:rsidP="004B2D6E">
      <w:pPr>
        <w:rPr>
          <w:b/>
        </w:rPr>
      </w:pPr>
    </w:p>
    <w:p w14:paraId="78A42D51" w14:textId="77777777" w:rsidR="00ED568A" w:rsidRPr="00906D3E" w:rsidRDefault="00ED568A" w:rsidP="004B2D6E">
      <w:pPr>
        <w:rPr>
          <w:lang w:val="de-DE"/>
        </w:rPr>
      </w:pPr>
    </w:p>
    <w:p w14:paraId="4D6B7CB4" w14:textId="38850EAE" w:rsidR="00ED568A" w:rsidRPr="007E6001" w:rsidRDefault="00ED568A" w:rsidP="004B2D6E">
      <w:pPr>
        <w:rPr>
          <w:b/>
        </w:rPr>
      </w:pPr>
      <w:r w:rsidRPr="007E6001">
        <w:rPr>
          <w:b/>
        </w:rPr>
        <w:t xml:space="preserve">Les informations ci-après sont à compléter par le candidat et sont contractuelles. La </w:t>
      </w:r>
      <w:r w:rsidR="00CF5BD0">
        <w:rPr>
          <w:b/>
        </w:rPr>
        <w:t>non-présentation</w:t>
      </w:r>
      <w:r w:rsidRPr="007E6001">
        <w:rPr>
          <w:b/>
        </w:rPr>
        <w:t xml:space="preserve"> de ce document dans l’offre entraînera le rejet de la proposition</w:t>
      </w:r>
      <w:r w:rsidRPr="007E6001">
        <w:rPr>
          <w:b/>
          <w:lang w:val="de-DE"/>
        </w:rPr>
        <w:t>.</w:t>
      </w:r>
    </w:p>
    <w:p w14:paraId="2F9BDE08" w14:textId="77777777" w:rsidR="00ED568A" w:rsidRPr="007E6001" w:rsidRDefault="00ED568A" w:rsidP="004B2D6E">
      <w:pPr>
        <w:rPr>
          <w:u w:val="single"/>
        </w:rPr>
      </w:pPr>
      <w:r w:rsidRPr="007E6001">
        <w:rPr>
          <w:u w:val="single"/>
        </w:rPr>
        <w:t>Le mémoire technique est obligatoirement présenté sous la forme du cadre de réponse ci-après, permettant au candidat d’établir sa proposition technique. Chaque point est décrit dans le présent document.</w:t>
      </w:r>
    </w:p>
    <w:p w14:paraId="1AA3C2F3" w14:textId="77777777" w:rsidR="00ED568A" w:rsidRPr="00906D3E" w:rsidRDefault="00ED568A" w:rsidP="004B2D6E"/>
    <w:p w14:paraId="177AAC83" w14:textId="77777777" w:rsidR="00ED568A" w:rsidRPr="007E6001" w:rsidRDefault="00ED568A" w:rsidP="004B2D6E">
      <w:pPr>
        <w:rPr>
          <w:b/>
        </w:rPr>
      </w:pPr>
      <w:r w:rsidRPr="007E6001">
        <w:rPr>
          <w:b/>
        </w:rPr>
        <w:t>Ce mémoire ne comportera pas de proposition financière.</w:t>
      </w:r>
    </w:p>
    <w:p w14:paraId="174EC420" w14:textId="77777777" w:rsidR="00ED568A" w:rsidRPr="00906D3E" w:rsidRDefault="00ED568A" w:rsidP="004B2D6E"/>
    <w:p w14:paraId="43C6C289" w14:textId="77777777" w:rsidR="00ED568A" w:rsidRPr="007E6001" w:rsidRDefault="00ED568A" w:rsidP="004B2D6E">
      <w:pPr>
        <w:rPr>
          <w:b/>
        </w:rPr>
      </w:pPr>
      <w:r w:rsidRPr="007E6001">
        <w:rPr>
          <w:b/>
        </w:rPr>
        <w:t>Coordonnées du candidat</w:t>
      </w:r>
      <w:r w:rsidRPr="007E6001">
        <w:rPr>
          <w:rFonts w:ascii="Calibri" w:hAnsi="Calibri" w:cs="Calibri"/>
          <w:b/>
        </w:rPr>
        <w:t> </w:t>
      </w:r>
      <w:r w:rsidRPr="007E6001">
        <w:rPr>
          <w:b/>
        </w:rPr>
        <w:t xml:space="preserve">: </w:t>
      </w:r>
    </w:p>
    <w:p w14:paraId="3B21E37A" w14:textId="77777777" w:rsidR="00ED568A" w:rsidRPr="007E6001" w:rsidRDefault="00ED568A" w:rsidP="004B2D6E">
      <w:pPr>
        <w:rPr>
          <w:b/>
        </w:rPr>
      </w:pPr>
      <w:r w:rsidRPr="007E6001">
        <w:rPr>
          <w:b/>
        </w:rPr>
        <w:t>Raison sociale</w:t>
      </w:r>
      <w:r w:rsidRPr="007E6001">
        <w:rPr>
          <w:rFonts w:ascii="Calibri" w:hAnsi="Calibri" w:cs="Calibri"/>
          <w:b/>
        </w:rPr>
        <w:t> </w:t>
      </w:r>
      <w:r w:rsidRPr="007E6001">
        <w:rPr>
          <w:b/>
        </w:rPr>
        <w:t>:</w:t>
      </w:r>
    </w:p>
    <w:p w14:paraId="1E2093C4" w14:textId="77777777" w:rsidR="00ED568A" w:rsidRPr="007E6001" w:rsidRDefault="00ED568A" w:rsidP="004B2D6E">
      <w:pPr>
        <w:rPr>
          <w:b/>
        </w:rPr>
      </w:pPr>
      <w:r w:rsidRPr="007E6001">
        <w:rPr>
          <w:b/>
        </w:rPr>
        <w:t>Siret</w:t>
      </w:r>
      <w:r w:rsidRPr="007E6001">
        <w:rPr>
          <w:rFonts w:ascii="Calibri" w:hAnsi="Calibri" w:cs="Calibri"/>
          <w:b/>
        </w:rPr>
        <w:t> </w:t>
      </w:r>
      <w:r w:rsidRPr="007E6001">
        <w:rPr>
          <w:b/>
        </w:rPr>
        <w:t>:</w:t>
      </w:r>
    </w:p>
    <w:p w14:paraId="62D194E0" w14:textId="77777777" w:rsidR="00ED568A" w:rsidRPr="007E6001" w:rsidRDefault="00ED568A" w:rsidP="004B2D6E">
      <w:pPr>
        <w:rPr>
          <w:b/>
        </w:rPr>
      </w:pPr>
      <w:r w:rsidRPr="007E6001">
        <w:rPr>
          <w:b/>
        </w:rPr>
        <w:t>Adresse électronique</w:t>
      </w:r>
      <w:r w:rsidRPr="007E6001">
        <w:rPr>
          <w:rFonts w:ascii="Calibri" w:hAnsi="Calibri" w:cs="Calibri"/>
          <w:b/>
        </w:rPr>
        <w:t> </w:t>
      </w:r>
      <w:r w:rsidRPr="007E6001">
        <w:rPr>
          <w:b/>
        </w:rPr>
        <w:t>:</w:t>
      </w:r>
    </w:p>
    <w:p w14:paraId="1D494AF1" w14:textId="77777777" w:rsidR="00ED568A" w:rsidRPr="007E6001" w:rsidRDefault="00ED568A" w:rsidP="004B2D6E">
      <w:pPr>
        <w:rPr>
          <w:b/>
        </w:rPr>
      </w:pPr>
      <w:r w:rsidRPr="007E6001">
        <w:rPr>
          <w:b/>
        </w:rPr>
        <w:t>Date de la proposition</w:t>
      </w:r>
      <w:r w:rsidRPr="007E6001">
        <w:rPr>
          <w:rFonts w:ascii="Calibri" w:hAnsi="Calibri" w:cs="Calibri"/>
          <w:b/>
        </w:rPr>
        <w:t> </w:t>
      </w:r>
      <w:r w:rsidRPr="007E6001">
        <w:rPr>
          <w:b/>
        </w:rPr>
        <w:t>:</w:t>
      </w:r>
    </w:p>
    <w:p w14:paraId="1FCCB2CE" w14:textId="77777777" w:rsidR="001E40D8" w:rsidRDefault="001E40D8" w:rsidP="004B2D6E">
      <w:r>
        <w:br w:type="page"/>
      </w:r>
    </w:p>
    <w:p w14:paraId="0AF4459B" w14:textId="48DD12FF" w:rsidR="001E40D8" w:rsidRPr="001E40D8" w:rsidRDefault="008328D5" w:rsidP="004B2D6E">
      <w:pPr>
        <w:pStyle w:val="shom-titre1"/>
      </w:pPr>
      <w:r>
        <w:lastRenderedPageBreak/>
        <w:t>Satisfaction des exigences</w:t>
      </w:r>
      <w:r w:rsidR="001E40D8" w:rsidRPr="001E40D8">
        <w:t xml:space="preserve"> :</w:t>
      </w:r>
    </w:p>
    <w:p w14:paraId="581F0AB2" w14:textId="4CE6FEA1" w:rsidR="001E40D8" w:rsidRPr="001E40D8" w:rsidRDefault="001E40D8" w:rsidP="004B2D6E">
      <w:r w:rsidRPr="004B2D6E">
        <w:t>Le candidat répond à toutes les exigences du cahier des clauses techniques particulières (CCTP) (</w:t>
      </w:r>
      <w:r w:rsidR="00D130F8" w:rsidRPr="004B2D6E">
        <w:t>74</w:t>
      </w:r>
      <w:r w:rsidRPr="004B2D6E">
        <w:t xml:space="preserve"> exigences </w:t>
      </w:r>
      <w:r w:rsidR="00D130F8" w:rsidRPr="004B2D6E">
        <w:t>au poste 1</w:t>
      </w:r>
      <w:r w:rsidRPr="004B2D6E">
        <w:t xml:space="preserve">). Pour chaque exigence, le candidat </w:t>
      </w:r>
      <w:r w:rsidR="00E05172" w:rsidRPr="004B2D6E">
        <w:t xml:space="preserve">précise dans le tableau ci-dessous </w:t>
      </w:r>
      <w:r w:rsidRPr="004B2D6E">
        <w:t>si son offre est conforme</w:t>
      </w:r>
      <w:r w:rsidRPr="001E40D8">
        <w:t xml:space="preserve"> ou </w:t>
      </w:r>
      <w:r w:rsidR="00CF5BD0">
        <w:t>non conforme</w:t>
      </w:r>
      <w:r w:rsidRPr="001E40D8">
        <w:t>.</w:t>
      </w:r>
    </w:p>
    <w:p w14:paraId="39EA4221" w14:textId="77777777" w:rsidR="001E40D8" w:rsidRPr="001E40D8" w:rsidRDefault="001E40D8" w:rsidP="004B2D6E">
      <w:r w:rsidRPr="001E40D8">
        <w:t>Dans le CCTP, les exigences peuvent être qualifiées de</w:t>
      </w:r>
      <w:r>
        <w:rPr>
          <w:rFonts w:ascii="Cambria" w:hAnsi="Cambria"/>
        </w:rPr>
        <w:t> </w:t>
      </w:r>
      <w:r w:rsidRPr="001E40D8">
        <w:t>:</w:t>
      </w:r>
    </w:p>
    <w:p w14:paraId="6AF7C24E" w14:textId="77777777" w:rsidR="001E40D8" w:rsidRPr="00653A38" w:rsidRDefault="001E40D8" w:rsidP="004B2D6E">
      <w:pPr>
        <w:pStyle w:val="Paragraphedeliste"/>
        <w:numPr>
          <w:ilvl w:val="0"/>
          <w:numId w:val="11"/>
        </w:numPr>
        <w:rPr>
          <w:b/>
        </w:rPr>
      </w:pPr>
      <w:r w:rsidRPr="00653A38">
        <w:rPr>
          <w:b/>
        </w:rPr>
        <w:t>Primordiales</w:t>
      </w:r>
      <w:r w:rsidRPr="00653A38">
        <w:rPr>
          <w:rFonts w:ascii="Cambria" w:hAnsi="Cambria"/>
          <w:b/>
        </w:rPr>
        <w:t> </w:t>
      </w:r>
      <w:r w:rsidRPr="00653A38">
        <w:rPr>
          <w:b/>
        </w:rPr>
        <w:t>:</w:t>
      </w:r>
    </w:p>
    <w:p w14:paraId="3DE60DC4" w14:textId="515785AC" w:rsidR="001E40D8" w:rsidRPr="00E05172" w:rsidRDefault="001E40D8" w:rsidP="004B2D6E">
      <w:pPr>
        <w:pStyle w:val="Paragraphedeliste"/>
      </w:pPr>
      <w:r w:rsidRPr="00E05172">
        <w:t>Ces spécifications doivent impérativement</w:t>
      </w:r>
      <w:r w:rsidR="007E109F">
        <w:t xml:space="preserve"> </w:t>
      </w:r>
      <w:r w:rsidR="007E109F" w:rsidRPr="00E05172">
        <w:t>être</w:t>
      </w:r>
      <w:r w:rsidRPr="00E05172">
        <w:t xml:space="preserve"> respectées</w:t>
      </w:r>
      <w:r w:rsidR="008328D5" w:rsidRPr="00E05172">
        <w:t>. Une offre ne satisfaisant pas un besoin primordial sera rejetée. Il est possible de préciser de quelle façon ce besoin peut être satisfait lorsque plusieurs solutions existent.</w:t>
      </w:r>
    </w:p>
    <w:p w14:paraId="3DAAF38B" w14:textId="77777777" w:rsidR="001E40D8" w:rsidRPr="00653A38" w:rsidRDefault="001E40D8" w:rsidP="004B2D6E">
      <w:pPr>
        <w:pStyle w:val="Paragraphedeliste"/>
        <w:numPr>
          <w:ilvl w:val="0"/>
          <w:numId w:val="11"/>
        </w:numPr>
        <w:rPr>
          <w:b/>
        </w:rPr>
      </w:pPr>
      <w:r w:rsidRPr="00653A38">
        <w:rPr>
          <w:b/>
        </w:rPr>
        <w:t>Souhaitables</w:t>
      </w:r>
      <w:r w:rsidRPr="00653A38">
        <w:rPr>
          <w:rFonts w:ascii="Cambria" w:hAnsi="Cambria"/>
          <w:b/>
        </w:rPr>
        <w:t> </w:t>
      </w:r>
      <w:r w:rsidRPr="00653A38">
        <w:rPr>
          <w:b/>
        </w:rPr>
        <w:t>:</w:t>
      </w:r>
    </w:p>
    <w:p w14:paraId="59CF2DE4" w14:textId="5FA79DC9" w:rsidR="008328D5" w:rsidRPr="00E05172" w:rsidRDefault="001E40D8" w:rsidP="004B2D6E">
      <w:pPr>
        <w:pStyle w:val="Paragraphedeliste"/>
      </w:pPr>
      <w:r w:rsidRPr="00E05172">
        <w:t>Ces spécifications ne sont pas à respecter impérativement (</w:t>
      </w:r>
      <w:r w:rsidR="00CF5BD0">
        <w:t>c'est-à-dire</w:t>
      </w:r>
      <w:r w:rsidRPr="00E05172">
        <w:t xml:space="preserve"> qu’un matériel ne comportant pas certaines fonctionnalités « souhaitables » ne sera pas éliminé pour cette raison), mais leur </w:t>
      </w:r>
      <w:r w:rsidR="008328D5" w:rsidRPr="00E05172">
        <w:t xml:space="preserve">degré de </w:t>
      </w:r>
      <w:r w:rsidRPr="00E05172">
        <w:t xml:space="preserve">satisfaction </w:t>
      </w:r>
      <w:r w:rsidR="008328D5" w:rsidRPr="00E05172">
        <w:t>est susceptible de</w:t>
      </w:r>
      <w:r w:rsidRPr="00E05172">
        <w:t xml:space="preserve"> départager deux systèmes proches en termes de performances et de fonctionnalités.</w:t>
      </w: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9778"/>
      </w:tblGrid>
      <w:tr w:rsidR="00ED568A" w14:paraId="6CABE832" w14:textId="77777777" w:rsidTr="00623689">
        <w:tc>
          <w:tcPr>
            <w:tcW w:w="9778" w:type="dxa"/>
            <w:shd w:val="clear" w:color="auto" w:fill="auto"/>
          </w:tcPr>
          <w:p w14:paraId="6073FC52" w14:textId="77777777" w:rsidR="001E40D8" w:rsidRPr="004B2D6E" w:rsidRDefault="006769C5" w:rsidP="00E22D92">
            <w:pPr>
              <w:spacing w:before="240" w:after="120"/>
              <w:jc w:val="left"/>
              <w:rPr>
                <w:rFonts w:ascii="Calibri" w:hAnsi="Calibri" w:cs="Calibri"/>
                <w:b/>
              </w:rPr>
            </w:pPr>
            <w:r w:rsidRPr="004B2D6E">
              <w:rPr>
                <w:b/>
              </w:rPr>
              <w:t xml:space="preserve">Exigences fonctionnelles </w:t>
            </w:r>
            <w:r w:rsidR="00710DB5" w:rsidRPr="004B2D6E">
              <w:rPr>
                <w:b/>
              </w:rPr>
              <w:t>matérielles</w:t>
            </w:r>
            <w:r w:rsidR="00710DB5" w:rsidRPr="004B2D6E">
              <w:rPr>
                <w:rFonts w:ascii="Calibri" w:hAnsi="Calibri" w:cs="Calibri"/>
                <w:b/>
              </w:rPr>
              <w:t> :</w:t>
            </w:r>
          </w:p>
          <w:tbl>
            <w:tblPr>
              <w:tblStyle w:val="Grilledutableau"/>
              <w:tblW w:w="9526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410"/>
              <w:gridCol w:w="4961"/>
              <w:gridCol w:w="1417"/>
            </w:tblGrid>
            <w:tr w:rsidR="004F3327" w14:paraId="37839E69" w14:textId="24992478" w:rsidTr="004F3327">
              <w:trPr>
                <w:trHeight w:val="477"/>
              </w:trPr>
              <w:tc>
                <w:tcPr>
                  <w:tcW w:w="738" w:type="dxa"/>
                  <w:shd w:val="clear" w:color="auto" w:fill="D0CECE" w:themeFill="background2" w:themeFillShade="E6"/>
                  <w:vAlign w:val="center"/>
                </w:tcPr>
                <w:p w14:paraId="5CA3D1DE" w14:textId="216E8F92" w:rsidR="004F3327" w:rsidRPr="007E299A" w:rsidRDefault="004F3327" w:rsidP="007E299A">
                  <w:pPr>
                    <w:spacing w:after="120"/>
                    <w:jc w:val="right"/>
                    <w:rPr>
                      <w:b/>
                    </w:rPr>
                  </w:pPr>
                  <w:r w:rsidRPr="007E299A">
                    <w:rPr>
                      <w:b/>
                    </w:rPr>
                    <w:t>N°</w:t>
                  </w:r>
                </w:p>
              </w:tc>
              <w:tc>
                <w:tcPr>
                  <w:tcW w:w="2410" w:type="dxa"/>
                  <w:shd w:val="clear" w:color="auto" w:fill="D0CECE" w:themeFill="background2" w:themeFillShade="E6"/>
                  <w:vAlign w:val="center"/>
                </w:tcPr>
                <w:p w14:paraId="13B72A10" w14:textId="74725D63" w:rsidR="004F3327" w:rsidRPr="007E299A" w:rsidRDefault="004F3327" w:rsidP="007E299A">
                  <w:pPr>
                    <w:spacing w:after="120"/>
                    <w:jc w:val="left"/>
                    <w:rPr>
                      <w:b/>
                    </w:rPr>
                  </w:pPr>
                  <w:r w:rsidRPr="007E299A">
                    <w:rPr>
                      <w:b/>
                    </w:rPr>
                    <w:t>Intitulé</w:t>
                  </w:r>
                </w:p>
              </w:tc>
              <w:tc>
                <w:tcPr>
                  <w:tcW w:w="4961" w:type="dxa"/>
                  <w:shd w:val="clear" w:color="auto" w:fill="D0CECE" w:themeFill="background2" w:themeFillShade="E6"/>
                </w:tcPr>
                <w:p w14:paraId="443DECF0" w14:textId="3A3CA3BC" w:rsidR="004F3327" w:rsidRPr="007E299A" w:rsidRDefault="004F3327" w:rsidP="007E299A">
                  <w:pPr>
                    <w:spacing w:after="120"/>
                    <w:jc w:val="center"/>
                    <w:rPr>
                      <w:b/>
                    </w:rPr>
                  </w:pPr>
                  <w:r w:rsidRPr="007E299A">
                    <w:rPr>
                      <w:b/>
                    </w:rPr>
                    <w:t>Argumentation au regard</w:t>
                  </w:r>
                  <w:r w:rsidRPr="007E299A">
                    <w:rPr>
                      <w:b/>
                    </w:rPr>
                    <w:br/>
                    <w:t>de la satisfaction de l’exigence</w:t>
                  </w:r>
                </w:p>
              </w:tc>
              <w:tc>
                <w:tcPr>
                  <w:tcW w:w="1417" w:type="dxa"/>
                  <w:shd w:val="clear" w:color="auto" w:fill="D0CECE" w:themeFill="background2" w:themeFillShade="E6"/>
                  <w:vAlign w:val="center"/>
                </w:tcPr>
                <w:p w14:paraId="74D55750" w14:textId="6392300B" w:rsidR="004F3327" w:rsidRPr="007E299A" w:rsidRDefault="004F3327" w:rsidP="007E299A">
                  <w:pPr>
                    <w:spacing w:after="120"/>
                    <w:jc w:val="center"/>
                    <w:rPr>
                      <w:b/>
                    </w:rPr>
                  </w:pPr>
                  <w:r w:rsidRPr="007E299A">
                    <w:rPr>
                      <w:b/>
                    </w:rPr>
                    <w:t>Conforme</w:t>
                  </w:r>
                  <w:r w:rsidRPr="007E299A">
                    <w:rPr>
                      <w:rFonts w:ascii="Cambria" w:hAnsi="Cambria" w:cs="Cambria"/>
                      <w:b/>
                    </w:rPr>
                    <w:t> </w:t>
                  </w:r>
                  <w:r w:rsidRPr="007E299A">
                    <w:rPr>
                      <w:b/>
                    </w:rPr>
                    <w:t>: oui/non</w:t>
                  </w:r>
                </w:p>
              </w:tc>
            </w:tr>
            <w:tr w:rsidR="004F3327" w14:paraId="125846AD" w14:textId="304FFE0B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4F60EFD8" w14:textId="5A56B783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54DE192B" w14:textId="4F3021AF" w:rsidR="004F3327" w:rsidRPr="00C55C2B" w:rsidRDefault="004F3327" w:rsidP="00F70FAC">
                  <w:pPr>
                    <w:spacing w:before="60" w:after="60"/>
                    <w:jc w:val="left"/>
                  </w:pPr>
                  <w:r w:rsidRPr="00C55C2B">
                    <w:t>Autonomi</w:t>
                  </w:r>
                  <w:r>
                    <w:t>e</w:t>
                  </w:r>
                  <w:r w:rsidR="008E2063">
                    <w:t xml:space="preserve"> (mémoire et énergie)</w:t>
                  </w:r>
                </w:p>
              </w:tc>
              <w:tc>
                <w:tcPr>
                  <w:tcW w:w="4961" w:type="dxa"/>
                </w:tcPr>
                <w:p w14:paraId="197F24AB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67786F72" w14:textId="16B7853D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24BC2F89" w14:textId="10E54ADD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5F9C21A7" w14:textId="4BCAFA1A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03C3F676" w14:textId="77777777" w:rsidR="004F3327" w:rsidRPr="00C55C2B" w:rsidRDefault="004F3327" w:rsidP="00F70FAC">
                  <w:pPr>
                    <w:spacing w:before="60" w:after="60"/>
                    <w:jc w:val="left"/>
                  </w:pPr>
                  <w:r w:rsidRPr="00C55C2B">
                    <w:t>Grandeurs mesurées et restituées</w:t>
                  </w:r>
                </w:p>
              </w:tc>
              <w:tc>
                <w:tcPr>
                  <w:tcW w:w="4961" w:type="dxa"/>
                </w:tcPr>
                <w:p w14:paraId="67B4DFA6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0FD2CAD6" w14:textId="3DAE6DBE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705C5E66" w14:textId="0AB7636B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784E2F2C" w14:textId="77777777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6A749322" w14:textId="4F35294B" w:rsidR="004F3327" w:rsidRPr="00C55C2B" w:rsidRDefault="008E2063" w:rsidP="00F70FAC">
                  <w:pPr>
                    <w:spacing w:before="60" w:after="60"/>
                    <w:jc w:val="left"/>
                  </w:pPr>
                  <w:r>
                    <w:t>Gamme de mesure pression</w:t>
                  </w:r>
                </w:p>
              </w:tc>
              <w:tc>
                <w:tcPr>
                  <w:tcW w:w="4961" w:type="dxa"/>
                </w:tcPr>
                <w:p w14:paraId="69117A37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53D6BC7" w14:textId="20F4C40A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5E03AFC8" w14:textId="65213C82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304596F7" w14:textId="77777777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78BD5ABE" w14:textId="77CEE229" w:rsidR="004F3327" w:rsidRPr="00C55C2B" w:rsidRDefault="008E2063" w:rsidP="00F70FAC">
                  <w:pPr>
                    <w:spacing w:before="60" w:after="60"/>
                    <w:jc w:val="left"/>
                  </w:pPr>
                  <w:r>
                    <w:t>Gamme de mesure température</w:t>
                  </w:r>
                </w:p>
              </w:tc>
              <w:tc>
                <w:tcPr>
                  <w:tcW w:w="4961" w:type="dxa"/>
                </w:tcPr>
                <w:p w14:paraId="7FA5A7F9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34F2323" w14:textId="5E8A6DDD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74753D5F" w14:textId="7A6B1155" w:rsidTr="004F3327">
              <w:trPr>
                <w:trHeight w:val="489"/>
              </w:trPr>
              <w:tc>
                <w:tcPr>
                  <w:tcW w:w="738" w:type="dxa"/>
                  <w:vAlign w:val="center"/>
                </w:tcPr>
                <w:p w14:paraId="627872A9" w14:textId="5FB40F2D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41D399B5" w14:textId="3AEBA631" w:rsidR="004F3327" w:rsidRPr="00C55C2B" w:rsidRDefault="004F3327" w:rsidP="00F70FAC">
                  <w:pPr>
                    <w:spacing w:before="60" w:after="60"/>
                    <w:jc w:val="left"/>
                  </w:pPr>
                  <w:r w:rsidRPr="00C55C2B">
                    <w:t>Exactitude</w:t>
                  </w:r>
                  <w:r>
                    <w:t xml:space="preserve"> initiale</w:t>
                  </w:r>
                  <w:r w:rsidR="008E2063">
                    <w:t xml:space="preserve"> pression</w:t>
                  </w:r>
                </w:p>
              </w:tc>
              <w:tc>
                <w:tcPr>
                  <w:tcW w:w="4961" w:type="dxa"/>
                </w:tcPr>
                <w:p w14:paraId="13BC47BB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6DBC8633" w14:textId="112A02DB" w:rsidR="004F3327" w:rsidRPr="001E40D8" w:rsidRDefault="004F3327" w:rsidP="007E299A">
                  <w:pPr>
                    <w:jc w:val="left"/>
                  </w:pPr>
                </w:p>
              </w:tc>
            </w:tr>
            <w:tr w:rsidR="008E2063" w14:paraId="0F15168B" w14:textId="77777777" w:rsidTr="004F3327">
              <w:trPr>
                <w:trHeight w:val="489"/>
              </w:trPr>
              <w:tc>
                <w:tcPr>
                  <w:tcW w:w="738" w:type="dxa"/>
                  <w:vAlign w:val="center"/>
                </w:tcPr>
                <w:p w14:paraId="62F95728" w14:textId="77777777" w:rsidR="008E2063" w:rsidRPr="008328D5" w:rsidRDefault="008E2063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129185E1" w14:textId="271D393A" w:rsidR="008E2063" w:rsidRPr="00C55C2B" w:rsidRDefault="008E2063" w:rsidP="00F70FAC">
                  <w:pPr>
                    <w:spacing w:before="60" w:after="60"/>
                    <w:jc w:val="left"/>
                  </w:pPr>
                  <w:r>
                    <w:t>Exactitude initiale température</w:t>
                  </w:r>
                </w:p>
              </w:tc>
              <w:tc>
                <w:tcPr>
                  <w:tcW w:w="4961" w:type="dxa"/>
                </w:tcPr>
                <w:p w14:paraId="73C9D53D" w14:textId="77777777" w:rsidR="008E2063" w:rsidRPr="001E40D8" w:rsidRDefault="008E2063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21067076" w14:textId="77777777" w:rsidR="008E2063" w:rsidRPr="001E40D8" w:rsidRDefault="008E2063" w:rsidP="007E299A">
                  <w:pPr>
                    <w:jc w:val="left"/>
                  </w:pPr>
                </w:p>
              </w:tc>
            </w:tr>
            <w:tr w:rsidR="004F3327" w14:paraId="39155C80" w14:textId="1B3DBA2C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50C0669D" w14:textId="19B72544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002D6DAE" w14:textId="09DB576B" w:rsidR="004F3327" w:rsidRPr="00C55C2B" w:rsidRDefault="008E2063" w:rsidP="00F70FAC">
                  <w:pPr>
                    <w:spacing w:before="60" w:after="60"/>
                    <w:jc w:val="left"/>
                  </w:pPr>
                  <w:r>
                    <w:t>Dérive capteurs de pression et température</w:t>
                  </w:r>
                </w:p>
              </w:tc>
              <w:tc>
                <w:tcPr>
                  <w:tcW w:w="4961" w:type="dxa"/>
                </w:tcPr>
                <w:p w14:paraId="7BCAAB41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69D55B1D" w14:textId="39187EF1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7CA900BA" w14:textId="0D19A65E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038A711F" w14:textId="4DAB83E2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712264D6" w14:textId="77777777" w:rsidR="004F3327" w:rsidRPr="00C55C2B" w:rsidRDefault="004F3327" w:rsidP="00F70FAC">
                  <w:pPr>
                    <w:spacing w:before="60" w:after="60"/>
                    <w:jc w:val="left"/>
                  </w:pPr>
                  <w:r w:rsidRPr="00C55C2B">
                    <w:t>Résolution</w:t>
                  </w:r>
                </w:p>
              </w:tc>
              <w:tc>
                <w:tcPr>
                  <w:tcW w:w="4961" w:type="dxa"/>
                </w:tcPr>
                <w:p w14:paraId="38E1FADA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4F8356E2" w14:textId="2918D64C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46E1E83D" w14:textId="7F13F60E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7A8DDD99" w14:textId="43B6F995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2F7B2481" w14:textId="77777777" w:rsidR="004F3327" w:rsidRPr="00C55C2B" w:rsidRDefault="004F3327" w:rsidP="00F70FAC">
                  <w:pPr>
                    <w:spacing w:before="60" w:after="60"/>
                    <w:jc w:val="left"/>
                  </w:pPr>
                  <w:r w:rsidRPr="00C55C2B">
                    <w:t>Horloge interne</w:t>
                  </w:r>
                </w:p>
              </w:tc>
              <w:tc>
                <w:tcPr>
                  <w:tcW w:w="4961" w:type="dxa"/>
                </w:tcPr>
                <w:p w14:paraId="3D80920B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22342E53" w14:textId="50613D7C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066ACF19" w14:textId="38A5B9E0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63974DF1" w14:textId="38FD408F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3E95F1F7" w14:textId="56B2CB61" w:rsidR="004F3327" w:rsidRPr="00C55C2B" w:rsidRDefault="00CF5BD0" w:rsidP="00F70FAC">
                  <w:pPr>
                    <w:spacing w:before="60" w:after="60"/>
                    <w:jc w:val="left"/>
                    <w:rPr>
                      <w:b/>
                    </w:rPr>
                  </w:pPr>
                  <w:r>
                    <w:t>Étalonnage</w:t>
                  </w:r>
                </w:p>
              </w:tc>
              <w:tc>
                <w:tcPr>
                  <w:tcW w:w="4961" w:type="dxa"/>
                </w:tcPr>
                <w:p w14:paraId="37D721A2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9705B49" w14:textId="086F7B3A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48708541" w14:textId="377EE710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4A97A1D0" w14:textId="00A28BB4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36277717" w14:textId="0BBE8D66" w:rsidR="004F3327" w:rsidRPr="00C55C2B" w:rsidRDefault="00CF5BD0" w:rsidP="00F70FAC">
                  <w:pPr>
                    <w:spacing w:before="60" w:after="60"/>
                    <w:jc w:val="left"/>
                    <w:rPr>
                      <w:b/>
                    </w:rPr>
                  </w:pPr>
                  <w:r>
                    <w:t>Étalonnage</w:t>
                  </w:r>
                </w:p>
              </w:tc>
              <w:tc>
                <w:tcPr>
                  <w:tcW w:w="4961" w:type="dxa"/>
                </w:tcPr>
                <w:p w14:paraId="444B053E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23106E9F" w14:textId="53321B38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49E81D0E" w14:textId="4BF39FF9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1FB4F0FF" w14:textId="0EF0D142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7B8E2D11" w14:textId="77777777" w:rsidR="004F3327" w:rsidRPr="00C55C2B" w:rsidRDefault="004F3327" w:rsidP="00F70FAC">
                  <w:pPr>
                    <w:spacing w:before="60" w:after="60"/>
                    <w:jc w:val="left"/>
                  </w:pPr>
                  <w:r w:rsidRPr="00C55C2B">
                    <w:t>Résistance</w:t>
                  </w:r>
                </w:p>
              </w:tc>
              <w:tc>
                <w:tcPr>
                  <w:tcW w:w="4961" w:type="dxa"/>
                </w:tcPr>
                <w:p w14:paraId="7566C15D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863DB7E" w14:textId="0D14E375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091EE387" w14:textId="0FA55DDC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68AF8956" w14:textId="4A3A6C66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31348D9F" w14:textId="77777777" w:rsidR="004F3327" w:rsidRPr="00C55C2B" w:rsidRDefault="004F3327" w:rsidP="00F70FAC">
                  <w:pPr>
                    <w:spacing w:before="60" w:after="60"/>
                    <w:jc w:val="left"/>
                  </w:pPr>
                  <w:r w:rsidRPr="00C55C2B">
                    <w:t>Antifouling</w:t>
                  </w:r>
                </w:p>
              </w:tc>
              <w:tc>
                <w:tcPr>
                  <w:tcW w:w="4961" w:type="dxa"/>
                </w:tcPr>
                <w:p w14:paraId="7AAECE1A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4829DD62" w14:textId="02150007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7F096F95" w14:textId="059107D7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010B6D3E" w14:textId="6655A0D1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2E6A83AB" w14:textId="74325DD1" w:rsidR="004F3327" w:rsidRPr="00C55C2B" w:rsidRDefault="004F3327" w:rsidP="00F70FAC">
                  <w:pPr>
                    <w:spacing w:before="60" w:after="60"/>
                    <w:jc w:val="left"/>
                  </w:pPr>
                  <w:r w:rsidRPr="00C55C2B">
                    <w:t>Encombrement</w:t>
                  </w:r>
                  <w:r w:rsidR="008E2063">
                    <w:t xml:space="preserve"> et poids</w:t>
                  </w:r>
                </w:p>
              </w:tc>
              <w:tc>
                <w:tcPr>
                  <w:tcW w:w="4961" w:type="dxa"/>
                </w:tcPr>
                <w:p w14:paraId="053DDC53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474A0E0A" w14:textId="1F25B92E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4EA63E6B" w14:textId="4F3AA57B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280A9679" w14:textId="387E266E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8328D5">
                    <w:lastRenderedPageBreak/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393B76CD" w14:textId="77777777" w:rsidR="004F3327" w:rsidRPr="00C55C2B" w:rsidRDefault="004F3327" w:rsidP="00F70FAC">
                  <w:pPr>
                    <w:spacing w:before="60" w:after="60"/>
                    <w:jc w:val="left"/>
                  </w:pPr>
                  <w:r w:rsidRPr="00C55C2B">
                    <w:t>Mécanique</w:t>
                  </w:r>
                </w:p>
              </w:tc>
              <w:tc>
                <w:tcPr>
                  <w:tcW w:w="4961" w:type="dxa"/>
                </w:tcPr>
                <w:p w14:paraId="1E36A57A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39495DF4" w14:textId="313A21FD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3155A724" w14:textId="3840E1E0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5AB57479" w14:textId="66004436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7E422B7B" w14:textId="77777777" w:rsidR="004F3327" w:rsidRPr="00C55C2B" w:rsidRDefault="004F3327" w:rsidP="00F70FAC">
                  <w:pPr>
                    <w:spacing w:before="60" w:after="60"/>
                    <w:jc w:val="left"/>
                  </w:pPr>
                  <w:r w:rsidRPr="00C55C2B">
                    <w:t>Fixation</w:t>
                  </w:r>
                </w:p>
              </w:tc>
              <w:tc>
                <w:tcPr>
                  <w:tcW w:w="4961" w:type="dxa"/>
                </w:tcPr>
                <w:p w14:paraId="3E41136C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4B8B129B" w14:textId="3177067F" w:rsidR="004F3327" w:rsidRPr="001E40D8" w:rsidRDefault="004F3327" w:rsidP="007E299A">
                  <w:pPr>
                    <w:jc w:val="left"/>
                  </w:pPr>
                </w:p>
              </w:tc>
            </w:tr>
            <w:tr w:rsidR="004F3327" w14:paraId="5D00AA00" w14:textId="4DE1C329" w:rsidTr="004F3327">
              <w:trPr>
                <w:trHeight w:val="477"/>
              </w:trPr>
              <w:tc>
                <w:tcPr>
                  <w:tcW w:w="738" w:type="dxa"/>
                  <w:vAlign w:val="center"/>
                </w:tcPr>
                <w:p w14:paraId="3DF9D9F5" w14:textId="6D847B4A" w:rsidR="004F3327" w:rsidRPr="008328D5" w:rsidRDefault="004F3327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352B6997" w14:textId="35949224" w:rsidR="004F3327" w:rsidRPr="00C55C2B" w:rsidRDefault="00CF5BD0" w:rsidP="00F70FAC">
                  <w:pPr>
                    <w:spacing w:before="60" w:after="60"/>
                    <w:jc w:val="left"/>
                  </w:pPr>
                  <w:r>
                    <w:t>Énergie</w:t>
                  </w:r>
                </w:p>
              </w:tc>
              <w:tc>
                <w:tcPr>
                  <w:tcW w:w="4961" w:type="dxa"/>
                </w:tcPr>
                <w:p w14:paraId="5DE2B122" w14:textId="77777777" w:rsidR="004F3327" w:rsidRPr="001E40D8" w:rsidRDefault="004F3327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D7E9AAC" w14:textId="6192F58B" w:rsidR="004F3327" w:rsidRPr="001E40D8" w:rsidRDefault="004F3327" w:rsidP="007E299A">
                  <w:pPr>
                    <w:jc w:val="left"/>
                  </w:pPr>
                </w:p>
              </w:tc>
            </w:tr>
          </w:tbl>
          <w:p w14:paraId="7D86A2F4" w14:textId="77777777" w:rsidR="00A0517B" w:rsidRPr="004B2D6E" w:rsidRDefault="006769C5" w:rsidP="00E22D92">
            <w:pPr>
              <w:spacing w:before="240" w:after="120"/>
              <w:jc w:val="left"/>
              <w:rPr>
                <w:b/>
              </w:rPr>
            </w:pPr>
            <w:r w:rsidRPr="004B2D6E">
              <w:rPr>
                <w:b/>
              </w:rPr>
              <w:t>Exigences fonctionnelles logicielles</w:t>
            </w:r>
            <w:r w:rsidR="0026570D" w:rsidRPr="004B2D6E">
              <w:rPr>
                <w:rFonts w:ascii="Calibri" w:hAnsi="Calibri" w:cs="Calibri"/>
                <w:b/>
              </w:rPr>
              <w:t> </w:t>
            </w:r>
            <w:r w:rsidR="0026570D" w:rsidRPr="004B2D6E">
              <w:rPr>
                <w:b/>
              </w:rPr>
              <w:t>:</w:t>
            </w: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410"/>
              <w:gridCol w:w="4961"/>
              <w:gridCol w:w="1417"/>
            </w:tblGrid>
            <w:tr w:rsidR="00BC13DD" w14:paraId="3643602C" w14:textId="77777777" w:rsidTr="00BC13DD">
              <w:tc>
                <w:tcPr>
                  <w:tcW w:w="738" w:type="dxa"/>
                  <w:shd w:val="clear" w:color="auto" w:fill="D0CECE" w:themeFill="background2" w:themeFillShade="E6"/>
                  <w:vAlign w:val="center"/>
                </w:tcPr>
                <w:p w14:paraId="31266C7E" w14:textId="42699403" w:rsidR="00BC13DD" w:rsidRPr="00E22D92" w:rsidRDefault="00BC13DD" w:rsidP="00E22D92">
                  <w:pPr>
                    <w:spacing w:after="120"/>
                    <w:jc w:val="right"/>
                    <w:rPr>
                      <w:b/>
                    </w:rPr>
                  </w:pPr>
                  <w:r w:rsidRPr="00E22D92">
                    <w:rPr>
                      <w:b/>
                    </w:rPr>
                    <w:t>N°</w:t>
                  </w:r>
                </w:p>
              </w:tc>
              <w:tc>
                <w:tcPr>
                  <w:tcW w:w="2410" w:type="dxa"/>
                  <w:shd w:val="clear" w:color="auto" w:fill="D0CECE" w:themeFill="background2" w:themeFillShade="E6"/>
                  <w:vAlign w:val="center"/>
                </w:tcPr>
                <w:p w14:paraId="2A1CEF5F" w14:textId="676014F9" w:rsidR="00BC13DD" w:rsidRPr="00E22D92" w:rsidRDefault="00BC13DD" w:rsidP="00E22D92">
                  <w:pPr>
                    <w:spacing w:after="120"/>
                    <w:jc w:val="left"/>
                    <w:rPr>
                      <w:b/>
                    </w:rPr>
                  </w:pPr>
                  <w:r w:rsidRPr="00E22D92">
                    <w:rPr>
                      <w:b/>
                    </w:rPr>
                    <w:t>Intitulé</w:t>
                  </w:r>
                </w:p>
              </w:tc>
              <w:tc>
                <w:tcPr>
                  <w:tcW w:w="4961" w:type="dxa"/>
                  <w:shd w:val="clear" w:color="auto" w:fill="D0CECE" w:themeFill="background2" w:themeFillShade="E6"/>
                </w:tcPr>
                <w:p w14:paraId="6F0CF8E2" w14:textId="6C11909C" w:rsidR="00BC13DD" w:rsidRPr="00E22D92" w:rsidRDefault="00BC13DD" w:rsidP="00E22D92">
                  <w:pPr>
                    <w:spacing w:after="120"/>
                    <w:jc w:val="center"/>
                    <w:rPr>
                      <w:b/>
                    </w:rPr>
                  </w:pPr>
                  <w:r w:rsidRPr="00E22D92">
                    <w:rPr>
                      <w:b/>
                    </w:rPr>
                    <w:t>Argumentation au regard</w:t>
                  </w:r>
                  <w:r w:rsidRPr="00E22D92">
                    <w:rPr>
                      <w:b/>
                    </w:rPr>
                    <w:br/>
                    <w:t>de la satisfaction de l’exigence</w:t>
                  </w:r>
                </w:p>
              </w:tc>
              <w:tc>
                <w:tcPr>
                  <w:tcW w:w="1417" w:type="dxa"/>
                  <w:shd w:val="clear" w:color="auto" w:fill="D0CECE" w:themeFill="background2" w:themeFillShade="E6"/>
                  <w:vAlign w:val="center"/>
                </w:tcPr>
                <w:p w14:paraId="3317E1EF" w14:textId="1E9FB479" w:rsidR="00BC13DD" w:rsidRPr="00E22D92" w:rsidRDefault="00BC13DD" w:rsidP="00E22D92">
                  <w:pPr>
                    <w:spacing w:after="120"/>
                    <w:jc w:val="center"/>
                    <w:rPr>
                      <w:b/>
                    </w:rPr>
                  </w:pPr>
                  <w:r w:rsidRPr="00E22D92">
                    <w:rPr>
                      <w:b/>
                    </w:rPr>
                    <w:t>Conforme</w:t>
                  </w:r>
                  <w:r w:rsidRPr="00E22D92">
                    <w:rPr>
                      <w:rFonts w:ascii="Cambria" w:hAnsi="Cambria" w:cs="Cambria"/>
                      <w:b/>
                    </w:rPr>
                    <w:t> </w:t>
                  </w:r>
                  <w:r w:rsidRPr="00E22D92">
                    <w:rPr>
                      <w:b/>
                    </w:rPr>
                    <w:t>: oui/non</w:t>
                  </w:r>
                </w:p>
              </w:tc>
            </w:tr>
            <w:tr w:rsidR="00BC13DD" w14:paraId="2F7D3597" w14:textId="77777777" w:rsidTr="00BC13DD">
              <w:tc>
                <w:tcPr>
                  <w:tcW w:w="738" w:type="dxa"/>
                  <w:vAlign w:val="center"/>
                </w:tcPr>
                <w:p w14:paraId="51CD435D" w14:textId="172B9CF2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A9E1649" w14:textId="0AEB47AE" w:rsidR="00BC13DD" w:rsidRPr="0066235D" w:rsidRDefault="00BC13DD" w:rsidP="00F70FAC">
                  <w:pPr>
                    <w:spacing w:before="60" w:after="60"/>
                    <w:jc w:val="left"/>
                    <w:rPr>
                      <w:b/>
                    </w:rPr>
                  </w:pPr>
                  <w:r w:rsidRPr="0066235D">
                    <w:t>Protocole de communication</w:t>
                  </w:r>
                </w:p>
              </w:tc>
              <w:tc>
                <w:tcPr>
                  <w:tcW w:w="4961" w:type="dxa"/>
                </w:tcPr>
                <w:p w14:paraId="3C2EC1F3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2DC9BDA5" w14:textId="5FB4F52E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03169F36" w14:textId="77777777" w:rsidTr="00BC13DD">
              <w:tc>
                <w:tcPr>
                  <w:tcW w:w="738" w:type="dxa"/>
                  <w:vAlign w:val="center"/>
                </w:tcPr>
                <w:p w14:paraId="58ED2FD7" w14:textId="4A8DCCEC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1E513C06" w14:textId="7F298578" w:rsidR="00BC13DD" w:rsidRPr="0066235D" w:rsidRDefault="00BC13DD" w:rsidP="00F70FAC">
                  <w:pPr>
                    <w:spacing w:before="60" w:after="60"/>
                    <w:jc w:val="left"/>
                  </w:pPr>
                  <w:r w:rsidRPr="0066235D">
                    <w:t>Protocole de communication</w:t>
                  </w:r>
                </w:p>
              </w:tc>
              <w:tc>
                <w:tcPr>
                  <w:tcW w:w="4961" w:type="dxa"/>
                </w:tcPr>
                <w:p w14:paraId="0DF44816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2D7881C1" w14:textId="68D351C1" w:rsidR="00BC13DD" w:rsidRPr="001E40D8" w:rsidRDefault="00BC13DD" w:rsidP="007E299A">
                  <w:pPr>
                    <w:jc w:val="left"/>
                  </w:pPr>
                </w:p>
              </w:tc>
            </w:tr>
            <w:tr w:rsidR="008E2063" w14:paraId="0ECF9C3F" w14:textId="77777777" w:rsidTr="00BC13DD">
              <w:tc>
                <w:tcPr>
                  <w:tcW w:w="738" w:type="dxa"/>
                  <w:vAlign w:val="center"/>
                </w:tcPr>
                <w:p w14:paraId="19D631F0" w14:textId="77777777" w:rsidR="008E2063" w:rsidRPr="00E05172" w:rsidRDefault="008E2063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9467591" w14:textId="562D4AE5" w:rsidR="008E2063" w:rsidRPr="0066235D" w:rsidRDefault="008E2063" w:rsidP="00F70FAC">
                  <w:pPr>
                    <w:spacing w:before="60" w:after="60"/>
                    <w:jc w:val="left"/>
                  </w:pPr>
                  <w:r>
                    <w:t>Connectique</w:t>
                  </w:r>
                </w:p>
              </w:tc>
              <w:tc>
                <w:tcPr>
                  <w:tcW w:w="4961" w:type="dxa"/>
                </w:tcPr>
                <w:p w14:paraId="2F190A0D" w14:textId="77777777" w:rsidR="008E2063" w:rsidRPr="001E40D8" w:rsidRDefault="008E2063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6EA36E69" w14:textId="77777777" w:rsidR="008E2063" w:rsidRPr="001E40D8" w:rsidRDefault="008E2063" w:rsidP="007E299A">
                  <w:pPr>
                    <w:jc w:val="left"/>
                  </w:pPr>
                </w:p>
              </w:tc>
            </w:tr>
            <w:tr w:rsidR="00BC13DD" w14:paraId="16642A41" w14:textId="77777777" w:rsidTr="00BC13DD">
              <w:tc>
                <w:tcPr>
                  <w:tcW w:w="738" w:type="dxa"/>
                  <w:vAlign w:val="center"/>
                </w:tcPr>
                <w:p w14:paraId="6CA6A5D6" w14:textId="37A77E65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5035008C" w14:textId="263EBA01" w:rsidR="00BC13DD" w:rsidRDefault="00BC13DD" w:rsidP="00F70FAC">
                  <w:pPr>
                    <w:spacing w:before="60" w:after="60"/>
                    <w:jc w:val="left"/>
                  </w:pPr>
                  <w:r>
                    <w:t>IHM</w:t>
                  </w:r>
                </w:p>
              </w:tc>
              <w:tc>
                <w:tcPr>
                  <w:tcW w:w="4961" w:type="dxa"/>
                </w:tcPr>
                <w:p w14:paraId="55CB579E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C62D3CD" w14:textId="6F7E27D7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52D2C839" w14:textId="77777777" w:rsidTr="00BC13DD">
              <w:tc>
                <w:tcPr>
                  <w:tcW w:w="738" w:type="dxa"/>
                  <w:vAlign w:val="center"/>
                </w:tcPr>
                <w:p w14:paraId="29320D2F" w14:textId="248A1E28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00307B3A" w14:textId="49CA7320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Enregistrement</w:t>
                  </w:r>
                </w:p>
              </w:tc>
              <w:tc>
                <w:tcPr>
                  <w:tcW w:w="4961" w:type="dxa"/>
                </w:tcPr>
                <w:p w14:paraId="4AE231D4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EF4078E" w14:textId="74ED339E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09B98281" w14:textId="77777777" w:rsidTr="00BC13DD">
              <w:tc>
                <w:tcPr>
                  <w:tcW w:w="738" w:type="dxa"/>
                  <w:vAlign w:val="center"/>
                </w:tcPr>
                <w:p w14:paraId="717DA2BE" w14:textId="6CB471EC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7BD93866" w14:textId="77777777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Connexion</w:t>
                  </w:r>
                </w:p>
              </w:tc>
              <w:tc>
                <w:tcPr>
                  <w:tcW w:w="4961" w:type="dxa"/>
                </w:tcPr>
                <w:p w14:paraId="7303FD92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755981D" w14:textId="629E6E8D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7CCFABE3" w14:textId="77777777" w:rsidTr="00BC13DD">
              <w:tc>
                <w:tcPr>
                  <w:tcW w:w="738" w:type="dxa"/>
                  <w:vAlign w:val="center"/>
                </w:tcPr>
                <w:p w14:paraId="2CD04CE8" w14:textId="740D5CCF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E23230B" w14:textId="51E03A4C" w:rsidR="00BC13DD" w:rsidRPr="00C55C2B" w:rsidRDefault="00CF5BD0" w:rsidP="00F70FAC">
                  <w:pPr>
                    <w:spacing w:before="60" w:after="60"/>
                    <w:jc w:val="left"/>
                  </w:pPr>
                  <w:r>
                    <w:t>Énergie</w:t>
                  </w:r>
                </w:p>
              </w:tc>
              <w:tc>
                <w:tcPr>
                  <w:tcW w:w="4961" w:type="dxa"/>
                </w:tcPr>
                <w:p w14:paraId="27C4B641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350430C4" w14:textId="7B23CEE2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3DA0B5B3" w14:textId="77777777" w:rsidTr="00BC13DD">
              <w:tc>
                <w:tcPr>
                  <w:tcW w:w="738" w:type="dxa"/>
                  <w:vAlign w:val="center"/>
                </w:tcPr>
                <w:p w14:paraId="460217C1" w14:textId="4C0B3583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E05172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59561D5B" w14:textId="27524F82" w:rsidR="00BC13DD" w:rsidRPr="00C55C2B" w:rsidRDefault="00CF5BD0" w:rsidP="00F70FAC">
                  <w:pPr>
                    <w:spacing w:before="60" w:after="60"/>
                    <w:jc w:val="left"/>
                  </w:pPr>
                  <w:r>
                    <w:t>Énergie</w:t>
                  </w:r>
                </w:p>
              </w:tc>
              <w:tc>
                <w:tcPr>
                  <w:tcW w:w="4961" w:type="dxa"/>
                </w:tcPr>
                <w:p w14:paraId="07BF5526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7B10885" w14:textId="4090A2B8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5AE278CF" w14:textId="77777777" w:rsidTr="00BC13DD">
              <w:tc>
                <w:tcPr>
                  <w:tcW w:w="738" w:type="dxa"/>
                  <w:vAlign w:val="center"/>
                </w:tcPr>
                <w:p w14:paraId="596776A2" w14:textId="0621941D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713F0030" w14:textId="56E3AB68" w:rsidR="00BC13DD" w:rsidRPr="00C55C2B" w:rsidRDefault="00CF5BD0" w:rsidP="00F70FAC">
                  <w:pPr>
                    <w:spacing w:before="60" w:after="60"/>
                    <w:jc w:val="left"/>
                  </w:pPr>
                  <w:r>
                    <w:t>Énergie</w:t>
                  </w:r>
                </w:p>
              </w:tc>
              <w:tc>
                <w:tcPr>
                  <w:tcW w:w="4961" w:type="dxa"/>
                </w:tcPr>
                <w:p w14:paraId="6CD9142C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8F71B64" w14:textId="52324049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72BF695B" w14:textId="77777777" w:rsidTr="00BC13DD">
              <w:tc>
                <w:tcPr>
                  <w:tcW w:w="738" w:type="dxa"/>
                  <w:vAlign w:val="center"/>
                </w:tcPr>
                <w:p w14:paraId="3D4180DB" w14:textId="416B6482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14F91B5E" w14:textId="13713337" w:rsidR="00BC13DD" w:rsidRPr="00C55C2B" w:rsidRDefault="00CF5BD0" w:rsidP="00F70FAC">
                  <w:pPr>
                    <w:spacing w:before="60" w:after="60"/>
                    <w:jc w:val="left"/>
                  </w:pPr>
                  <w:r>
                    <w:t>Énergie</w:t>
                  </w:r>
                </w:p>
              </w:tc>
              <w:tc>
                <w:tcPr>
                  <w:tcW w:w="4961" w:type="dxa"/>
                </w:tcPr>
                <w:p w14:paraId="7D8FCADB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339B9567" w14:textId="5EE7CC27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789D57EE" w14:textId="77777777" w:rsidTr="00BC13DD">
              <w:tc>
                <w:tcPr>
                  <w:tcW w:w="738" w:type="dxa"/>
                  <w:vAlign w:val="center"/>
                </w:tcPr>
                <w:p w14:paraId="3439B934" w14:textId="54BBFBDD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2582BE28" w14:textId="77777777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Autotest</w:t>
                  </w:r>
                </w:p>
              </w:tc>
              <w:tc>
                <w:tcPr>
                  <w:tcW w:w="4961" w:type="dxa"/>
                </w:tcPr>
                <w:p w14:paraId="3CC56709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23C5DC33" w14:textId="106639D5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5AD502D1" w14:textId="77777777" w:rsidTr="00BC13DD">
              <w:tc>
                <w:tcPr>
                  <w:tcW w:w="738" w:type="dxa"/>
                  <w:vAlign w:val="center"/>
                </w:tcPr>
                <w:p w14:paraId="474349A2" w14:textId="7FB967B8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7B6CB592" w14:textId="77777777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Métrologie</w:t>
                  </w:r>
                </w:p>
              </w:tc>
              <w:tc>
                <w:tcPr>
                  <w:tcW w:w="4961" w:type="dxa"/>
                </w:tcPr>
                <w:p w14:paraId="597AF6D5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47EAD8F" w14:textId="7C0EA91F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1B74D604" w14:textId="77777777" w:rsidTr="00BC13DD">
              <w:tc>
                <w:tcPr>
                  <w:tcW w:w="738" w:type="dxa"/>
                  <w:vAlign w:val="center"/>
                </w:tcPr>
                <w:p w14:paraId="38D9EAC9" w14:textId="209118A9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1B10F936" w14:textId="77777777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Programmation</w:t>
                  </w:r>
                </w:p>
              </w:tc>
              <w:tc>
                <w:tcPr>
                  <w:tcW w:w="4961" w:type="dxa"/>
                </w:tcPr>
                <w:p w14:paraId="33E51FD3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75355E70" w14:textId="5D5C2ADC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3023D447" w14:textId="77777777" w:rsidTr="00BC13DD">
              <w:tc>
                <w:tcPr>
                  <w:tcW w:w="738" w:type="dxa"/>
                  <w:vAlign w:val="center"/>
                </w:tcPr>
                <w:p w14:paraId="6C431D82" w14:textId="71D74991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65CFFE0F" w14:textId="3FE2E87B" w:rsidR="00BC13DD" w:rsidRPr="00C55C2B" w:rsidRDefault="008E2063" w:rsidP="00F70FAC">
                  <w:pPr>
                    <w:spacing w:before="60" w:after="60"/>
                    <w:jc w:val="left"/>
                  </w:pPr>
                  <w:r w:rsidRPr="008E2063">
                    <w:t xml:space="preserve">Programmation — </w:t>
                  </w:r>
                  <w:r w:rsidR="00BC13DD" w:rsidRPr="00C55C2B">
                    <w:t>Fréquence d’acquisition</w:t>
                  </w:r>
                </w:p>
              </w:tc>
              <w:tc>
                <w:tcPr>
                  <w:tcW w:w="4961" w:type="dxa"/>
                </w:tcPr>
                <w:p w14:paraId="1C0DA061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77526CC6" w14:textId="7802BCB0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4F643014" w14:textId="77777777" w:rsidTr="00BC13DD">
              <w:tc>
                <w:tcPr>
                  <w:tcW w:w="738" w:type="dxa"/>
                  <w:vAlign w:val="center"/>
                </w:tcPr>
                <w:p w14:paraId="69937471" w14:textId="587787DA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58E70C49" w14:textId="74608BA2" w:rsidR="00BC13DD" w:rsidRPr="00C55C2B" w:rsidRDefault="008E2063" w:rsidP="00F70FAC">
                  <w:pPr>
                    <w:spacing w:before="60" w:after="60"/>
                    <w:jc w:val="left"/>
                  </w:pPr>
                  <w:r w:rsidRPr="008E2063">
                    <w:t xml:space="preserve">Programmation — </w:t>
                  </w:r>
                  <w:r w:rsidR="00CF5BD0">
                    <w:t>Échantillonnage</w:t>
                  </w:r>
                </w:p>
              </w:tc>
              <w:tc>
                <w:tcPr>
                  <w:tcW w:w="4961" w:type="dxa"/>
                </w:tcPr>
                <w:p w14:paraId="765A180B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32CF2250" w14:textId="51CE6734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3043EB3B" w14:textId="77777777" w:rsidTr="00BC13DD">
              <w:tc>
                <w:tcPr>
                  <w:tcW w:w="738" w:type="dxa"/>
                  <w:vAlign w:val="center"/>
                </w:tcPr>
                <w:p w14:paraId="51954103" w14:textId="4A4DACA9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65EBF072" w14:textId="37273677" w:rsidR="00BC13DD" w:rsidRPr="00C55C2B" w:rsidRDefault="008E2063" w:rsidP="00F70FAC">
                  <w:pPr>
                    <w:spacing w:before="60" w:after="60"/>
                    <w:jc w:val="left"/>
                  </w:pPr>
                  <w:r w:rsidRPr="008E2063">
                    <w:t xml:space="preserve">Programmation — </w:t>
                  </w:r>
                  <w:r w:rsidR="00BC13DD" w:rsidRPr="00C55C2B">
                    <w:t>Intégration de la mesure</w:t>
                  </w:r>
                </w:p>
              </w:tc>
              <w:tc>
                <w:tcPr>
                  <w:tcW w:w="4961" w:type="dxa"/>
                </w:tcPr>
                <w:p w14:paraId="7434DFA2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277435E2" w14:textId="79595C3F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52A18DED" w14:textId="77777777" w:rsidTr="00BC13DD">
              <w:tc>
                <w:tcPr>
                  <w:tcW w:w="738" w:type="dxa"/>
                  <w:vAlign w:val="center"/>
                </w:tcPr>
                <w:p w14:paraId="38A3FEE4" w14:textId="56C756B1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06763D1C" w14:textId="62264445" w:rsidR="00BC13DD" w:rsidRPr="00C55C2B" w:rsidRDefault="008E2063" w:rsidP="00F70FAC">
                  <w:pPr>
                    <w:spacing w:before="60" w:after="60"/>
                    <w:jc w:val="left"/>
                  </w:pPr>
                  <w:r w:rsidRPr="008E2063">
                    <w:t>Programmation —</w:t>
                  </w:r>
                  <w:r>
                    <w:t xml:space="preserve"> Planification</w:t>
                  </w:r>
                </w:p>
              </w:tc>
              <w:tc>
                <w:tcPr>
                  <w:tcW w:w="4961" w:type="dxa"/>
                </w:tcPr>
                <w:p w14:paraId="27160F2A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01130B35" w14:textId="2B7448B5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2B2D6ABF" w14:textId="77777777" w:rsidTr="00BC13DD">
              <w:tc>
                <w:tcPr>
                  <w:tcW w:w="738" w:type="dxa"/>
                  <w:vAlign w:val="center"/>
                </w:tcPr>
                <w:p w14:paraId="01B5D562" w14:textId="57313A74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37C7B850" w14:textId="5C5FAE0C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Autonomie</w:t>
                  </w:r>
                </w:p>
              </w:tc>
              <w:tc>
                <w:tcPr>
                  <w:tcW w:w="4961" w:type="dxa"/>
                </w:tcPr>
                <w:p w14:paraId="515AEF2B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03F6B93F" w14:textId="08CD91B1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3331DC3B" w14:textId="77777777" w:rsidTr="00BC13DD">
              <w:tc>
                <w:tcPr>
                  <w:tcW w:w="738" w:type="dxa"/>
                  <w:vAlign w:val="center"/>
                </w:tcPr>
                <w:p w14:paraId="0864F875" w14:textId="0E378AF6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249C5687" w14:textId="77777777" w:rsidR="00BC13DD" w:rsidRPr="00C55C2B" w:rsidRDefault="00BC13DD" w:rsidP="00F70FAC">
                  <w:pPr>
                    <w:spacing w:before="60" w:after="60"/>
                    <w:jc w:val="left"/>
                    <w:rPr>
                      <w:b/>
                    </w:rPr>
                  </w:pPr>
                  <w:r w:rsidRPr="00C55C2B">
                    <w:t>Horloge</w:t>
                  </w:r>
                </w:p>
              </w:tc>
              <w:tc>
                <w:tcPr>
                  <w:tcW w:w="4961" w:type="dxa"/>
                </w:tcPr>
                <w:p w14:paraId="22DBFDE0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CB05176" w14:textId="2896237B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417BB102" w14:textId="77777777" w:rsidTr="00BC13DD">
              <w:tc>
                <w:tcPr>
                  <w:tcW w:w="738" w:type="dxa"/>
                  <w:vAlign w:val="center"/>
                </w:tcPr>
                <w:p w14:paraId="1ADA9E66" w14:textId="6E55309C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FFB7629" w14:textId="77777777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Horloge</w:t>
                  </w:r>
                </w:p>
              </w:tc>
              <w:tc>
                <w:tcPr>
                  <w:tcW w:w="4961" w:type="dxa"/>
                </w:tcPr>
                <w:p w14:paraId="6923017D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7CF0EB31" w14:textId="6CA74C32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469F2032" w14:textId="77777777" w:rsidTr="00BC13DD">
              <w:tc>
                <w:tcPr>
                  <w:tcW w:w="738" w:type="dxa"/>
                  <w:vAlign w:val="center"/>
                </w:tcPr>
                <w:p w14:paraId="41427D75" w14:textId="5AB99AE2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2ED3C247" w14:textId="77777777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Horloge</w:t>
                  </w:r>
                </w:p>
              </w:tc>
              <w:tc>
                <w:tcPr>
                  <w:tcW w:w="4961" w:type="dxa"/>
                </w:tcPr>
                <w:p w14:paraId="4BAF32D9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0CD0F04B" w14:textId="7EFD04D4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6BA29126" w14:textId="77777777" w:rsidTr="00BC13DD">
              <w:tc>
                <w:tcPr>
                  <w:tcW w:w="738" w:type="dxa"/>
                  <w:vAlign w:val="center"/>
                </w:tcPr>
                <w:p w14:paraId="61A30BC8" w14:textId="281CAB35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707EDE5" w14:textId="77777777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Extraction des données</w:t>
                  </w:r>
                </w:p>
              </w:tc>
              <w:tc>
                <w:tcPr>
                  <w:tcW w:w="4961" w:type="dxa"/>
                </w:tcPr>
                <w:p w14:paraId="4B1368E1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63E35CC" w14:textId="1B3E9629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26C79214" w14:textId="77777777" w:rsidTr="00BC13DD">
              <w:tc>
                <w:tcPr>
                  <w:tcW w:w="738" w:type="dxa"/>
                  <w:vAlign w:val="center"/>
                </w:tcPr>
                <w:p w14:paraId="56A747EE" w14:textId="04E27428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6A7F494E" w14:textId="77777777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Extraction des données</w:t>
                  </w:r>
                </w:p>
              </w:tc>
              <w:tc>
                <w:tcPr>
                  <w:tcW w:w="4961" w:type="dxa"/>
                </w:tcPr>
                <w:p w14:paraId="4098AB75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302C18FE" w14:textId="42AB4C3D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1B354A6A" w14:textId="77777777" w:rsidTr="00BC13DD">
              <w:tc>
                <w:tcPr>
                  <w:tcW w:w="738" w:type="dxa"/>
                  <w:vAlign w:val="center"/>
                </w:tcPr>
                <w:p w14:paraId="513BDFE2" w14:textId="03986C1D" w:rsidR="00BC13DD" w:rsidRPr="00E05172" w:rsidRDefault="00BC13DD" w:rsidP="00F70FAC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0108BA0C" w14:textId="77777777" w:rsidR="00BC13DD" w:rsidRPr="00C55C2B" w:rsidRDefault="00BC13DD" w:rsidP="00F70FAC">
                  <w:pPr>
                    <w:spacing w:before="60" w:after="60"/>
                    <w:jc w:val="left"/>
                  </w:pPr>
                  <w:r w:rsidRPr="00C55C2B">
                    <w:t>Visualisation des données</w:t>
                  </w:r>
                </w:p>
              </w:tc>
              <w:tc>
                <w:tcPr>
                  <w:tcW w:w="4961" w:type="dxa"/>
                </w:tcPr>
                <w:p w14:paraId="7B6DD765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46D602C6" w14:textId="3BF6858A" w:rsidR="00BC13DD" w:rsidRPr="001E40D8" w:rsidRDefault="00BC13DD" w:rsidP="007E299A">
                  <w:pPr>
                    <w:jc w:val="left"/>
                  </w:pPr>
                </w:p>
              </w:tc>
            </w:tr>
          </w:tbl>
          <w:p w14:paraId="66747356" w14:textId="1CAE1384" w:rsidR="00C55C2B" w:rsidRPr="004B2D6E" w:rsidRDefault="00C55C2B" w:rsidP="00E22D92">
            <w:pPr>
              <w:spacing w:before="240" w:after="120"/>
              <w:jc w:val="left"/>
              <w:rPr>
                <w:b/>
              </w:rPr>
            </w:pPr>
            <w:r w:rsidRPr="004B2D6E">
              <w:rPr>
                <w:b/>
              </w:rPr>
              <w:t>Exigences opérationnelles</w:t>
            </w:r>
            <w:r w:rsidR="008E2063" w:rsidRPr="004B2D6E">
              <w:rPr>
                <w:b/>
              </w:rPr>
              <w:t xml:space="preserve"> </w:t>
            </w:r>
            <w:r w:rsidRPr="004B2D6E">
              <w:rPr>
                <w:b/>
              </w:rPr>
              <w:t>:</w:t>
            </w: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410"/>
              <w:gridCol w:w="4961"/>
              <w:gridCol w:w="1417"/>
            </w:tblGrid>
            <w:tr w:rsidR="00BC13DD" w14:paraId="243C7EB5" w14:textId="77777777" w:rsidTr="00BC13DD">
              <w:tc>
                <w:tcPr>
                  <w:tcW w:w="738" w:type="dxa"/>
                  <w:shd w:val="clear" w:color="auto" w:fill="D0CECE" w:themeFill="background2" w:themeFillShade="E6"/>
                  <w:vAlign w:val="center"/>
                </w:tcPr>
                <w:p w14:paraId="1C79983D" w14:textId="2A5DE51E" w:rsidR="00BC13DD" w:rsidRPr="00E22D92" w:rsidRDefault="00BC13DD" w:rsidP="00E22D92">
                  <w:pPr>
                    <w:spacing w:after="120"/>
                    <w:jc w:val="left"/>
                    <w:rPr>
                      <w:b/>
                    </w:rPr>
                  </w:pPr>
                  <w:r w:rsidRPr="00E22D92">
                    <w:rPr>
                      <w:b/>
                    </w:rPr>
                    <w:t>N°</w:t>
                  </w:r>
                </w:p>
              </w:tc>
              <w:tc>
                <w:tcPr>
                  <w:tcW w:w="2410" w:type="dxa"/>
                  <w:shd w:val="clear" w:color="auto" w:fill="D0CECE" w:themeFill="background2" w:themeFillShade="E6"/>
                  <w:vAlign w:val="center"/>
                </w:tcPr>
                <w:p w14:paraId="7FD22882" w14:textId="6F2B7342" w:rsidR="00BC13DD" w:rsidRPr="00E22D92" w:rsidRDefault="00BC13DD" w:rsidP="00E22D92">
                  <w:pPr>
                    <w:spacing w:after="120"/>
                    <w:jc w:val="left"/>
                    <w:rPr>
                      <w:b/>
                    </w:rPr>
                  </w:pPr>
                  <w:r w:rsidRPr="00E22D92">
                    <w:rPr>
                      <w:b/>
                    </w:rPr>
                    <w:t>Intitulé</w:t>
                  </w:r>
                </w:p>
              </w:tc>
              <w:tc>
                <w:tcPr>
                  <w:tcW w:w="4961" w:type="dxa"/>
                  <w:shd w:val="clear" w:color="auto" w:fill="D0CECE" w:themeFill="background2" w:themeFillShade="E6"/>
                </w:tcPr>
                <w:p w14:paraId="02E1985C" w14:textId="70F19021" w:rsidR="00BC13DD" w:rsidRPr="00E22D92" w:rsidRDefault="00BC13DD" w:rsidP="00E22D92">
                  <w:pPr>
                    <w:spacing w:after="120"/>
                    <w:jc w:val="center"/>
                    <w:rPr>
                      <w:b/>
                    </w:rPr>
                  </w:pPr>
                  <w:r w:rsidRPr="00E22D92">
                    <w:rPr>
                      <w:b/>
                    </w:rPr>
                    <w:t>Argumentation au regard</w:t>
                  </w:r>
                  <w:r w:rsidRPr="00E22D92">
                    <w:rPr>
                      <w:b/>
                    </w:rPr>
                    <w:br/>
                    <w:t>de la satisfaction de l’exigence</w:t>
                  </w:r>
                </w:p>
              </w:tc>
              <w:tc>
                <w:tcPr>
                  <w:tcW w:w="1417" w:type="dxa"/>
                  <w:shd w:val="clear" w:color="auto" w:fill="D0CECE" w:themeFill="background2" w:themeFillShade="E6"/>
                  <w:vAlign w:val="center"/>
                </w:tcPr>
                <w:p w14:paraId="3C6906F3" w14:textId="0B015748" w:rsidR="00BC13DD" w:rsidRPr="00E22D92" w:rsidRDefault="00BC13DD" w:rsidP="00E22D92">
                  <w:pPr>
                    <w:spacing w:after="120"/>
                    <w:jc w:val="center"/>
                    <w:rPr>
                      <w:b/>
                    </w:rPr>
                  </w:pPr>
                  <w:r w:rsidRPr="00E22D92">
                    <w:rPr>
                      <w:b/>
                    </w:rPr>
                    <w:t>Conforme</w:t>
                  </w:r>
                  <w:r w:rsidRPr="00E22D92">
                    <w:rPr>
                      <w:rFonts w:ascii="Cambria" w:hAnsi="Cambria" w:cs="Cambria"/>
                      <w:b/>
                    </w:rPr>
                    <w:t> </w:t>
                  </w:r>
                  <w:r w:rsidRPr="00E22D92">
                    <w:rPr>
                      <w:b/>
                    </w:rPr>
                    <w:t>: oui/non</w:t>
                  </w:r>
                </w:p>
              </w:tc>
            </w:tr>
            <w:tr w:rsidR="00BC13DD" w14:paraId="03E4E130" w14:textId="77777777" w:rsidTr="00BC13DD">
              <w:tc>
                <w:tcPr>
                  <w:tcW w:w="738" w:type="dxa"/>
                  <w:vAlign w:val="center"/>
                </w:tcPr>
                <w:p w14:paraId="3FD5A4D8" w14:textId="073B0F51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0221CA10" w14:textId="77777777" w:rsidR="00BC13DD" w:rsidRPr="00C55C2B" w:rsidRDefault="00BC13DD" w:rsidP="00D916F6">
                  <w:pPr>
                    <w:spacing w:before="60" w:after="60"/>
                    <w:jc w:val="left"/>
                    <w:rPr>
                      <w:b/>
                    </w:rPr>
                  </w:pPr>
                  <w:r w:rsidRPr="00C55C2B">
                    <w:t>Température de fonctionnement</w:t>
                  </w:r>
                </w:p>
              </w:tc>
              <w:tc>
                <w:tcPr>
                  <w:tcW w:w="4961" w:type="dxa"/>
                </w:tcPr>
                <w:p w14:paraId="1D322ED7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65518840" w14:textId="239EC682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7840D593" w14:textId="77777777" w:rsidTr="00BC13DD">
              <w:tc>
                <w:tcPr>
                  <w:tcW w:w="738" w:type="dxa"/>
                  <w:vAlign w:val="center"/>
                </w:tcPr>
                <w:p w14:paraId="7E9FA20F" w14:textId="2EFD9B6B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D191F6C" w14:textId="77777777" w:rsidR="00BC13DD" w:rsidRPr="00C55C2B" w:rsidRDefault="00BC13DD" w:rsidP="00D916F6">
                  <w:pPr>
                    <w:spacing w:before="60" w:after="60"/>
                    <w:jc w:val="left"/>
                  </w:pPr>
                  <w:r w:rsidRPr="00C55C2B">
                    <w:t>Température de stockage</w:t>
                  </w:r>
                </w:p>
              </w:tc>
              <w:tc>
                <w:tcPr>
                  <w:tcW w:w="4961" w:type="dxa"/>
                </w:tcPr>
                <w:p w14:paraId="71AC8C09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7D74361" w14:textId="293BAEC5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73656F56" w14:textId="77777777" w:rsidTr="00BC13DD">
              <w:tc>
                <w:tcPr>
                  <w:tcW w:w="738" w:type="dxa"/>
                  <w:vAlign w:val="center"/>
                </w:tcPr>
                <w:p w14:paraId="6A4E5379" w14:textId="0853D3E7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59E53886" w14:textId="77777777" w:rsidR="00BC13DD" w:rsidRPr="00C55C2B" w:rsidRDefault="00BC13DD" w:rsidP="00D916F6">
                  <w:pPr>
                    <w:spacing w:before="60" w:after="60"/>
                    <w:jc w:val="left"/>
                  </w:pPr>
                  <w:r w:rsidRPr="00C55C2B">
                    <w:t>Humidité de stockage</w:t>
                  </w:r>
                </w:p>
              </w:tc>
              <w:tc>
                <w:tcPr>
                  <w:tcW w:w="4961" w:type="dxa"/>
                </w:tcPr>
                <w:p w14:paraId="28D9EF46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49B65847" w14:textId="0385389F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0D83AEBF" w14:textId="77777777" w:rsidTr="00BC13DD">
              <w:tc>
                <w:tcPr>
                  <w:tcW w:w="738" w:type="dxa"/>
                  <w:vAlign w:val="center"/>
                </w:tcPr>
                <w:p w14:paraId="156D2464" w14:textId="1CE0E6DE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1719C468" w14:textId="77777777" w:rsidR="00BC13DD" w:rsidRPr="00C55C2B" w:rsidRDefault="00BC13DD" w:rsidP="00D916F6">
                  <w:pPr>
                    <w:spacing w:before="60" w:after="60"/>
                    <w:jc w:val="left"/>
                  </w:pPr>
                  <w:r w:rsidRPr="00C55C2B">
                    <w:t>Caisse de stockage et de transport</w:t>
                  </w:r>
                </w:p>
              </w:tc>
              <w:tc>
                <w:tcPr>
                  <w:tcW w:w="4961" w:type="dxa"/>
                </w:tcPr>
                <w:p w14:paraId="3114615F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2908679" w14:textId="4BBD1D28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171A889A" w14:textId="77777777" w:rsidTr="00BC13DD">
              <w:tc>
                <w:tcPr>
                  <w:tcW w:w="738" w:type="dxa"/>
                  <w:vAlign w:val="center"/>
                </w:tcPr>
                <w:p w14:paraId="0FD38040" w14:textId="0959D10C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3FEBC6D4" w14:textId="77777777" w:rsidR="00BC13DD" w:rsidRPr="00C55C2B" w:rsidRDefault="00BC13DD" w:rsidP="00D916F6">
                  <w:pPr>
                    <w:spacing w:before="60" w:after="60"/>
                    <w:jc w:val="left"/>
                  </w:pPr>
                  <w:r w:rsidRPr="00C55C2B">
                    <w:t>Maintenance</w:t>
                  </w:r>
                </w:p>
              </w:tc>
              <w:tc>
                <w:tcPr>
                  <w:tcW w:w="4961" w:type="dxa"/>
                </w:tcPr>
                <w:p w14:paraId="6B992376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33799F7" w14:textId="75E84B2E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08FECC54" w14:textId="77777777" w:rsidTr="00BC13DD">
              <w:tc>
                <w:tcPr>
                  <w:tcW w:w="738" w:type="dxa"/>
                  <w:vAlign w:val="center"/>
                </w:tcPr>
                <w:p w14:paraId="6FF736B0" w14:textId="7FE2DB39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79F9E75C" w14:textId="77777777" w:rsidR="00BC13DD" w:rsidRPr="00C55C2B" w:rsidRDefault="00BC13DD" w:rsidP="00D916F6">
                  <w:pPr>
                    <w:spacing w:before="60" w:after="60"/>
                    <w:jc w:val="left"/>
                  </w:pPr>
                  <w:r w:rsidRPr="00C55C2B">
                    <w:t>Maintenance</w:t>
                  </w:r>
                </w:p>
              </w:tc>
              <w:tc>
                <w:tcPr>
                  <w:tcW w:w="4961" w:type="dxa"/>
                </w:tcPr>
                <w:p w14:paraId="2887E634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032DA425" w14:textId="6CF25A87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43799043" w14:textId="77777777" w:rsidTr="00BC13DD">
              <w:tc>
                <w:tcPr>
                  <w:tcW w:w="738" w:type="dxa"/>
                  <w:vAlign w:val="center"/>
                </w:tcPr>
                <w:p w14:paraId="31F15E6D" w14:textId="1A029EDC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13C05701" w14:textId="77777777" w:rsidR="00BC13DD" w:rsidRPr="00C55C2B" w:rsidRDefault="00BC13DD" w:rsidP="00D916F6">
                  <w:pPr>
                    <w:spacing w:before="60" w:after="60"/>
                    <w:jc w:val="left"/>
                  </w:pPr>
                  <w:r w:rsidRPr="00C55C2B">
                    <w:t>Robustesse</w:t>
                  </w:r>
                </w:p>
              </w:tc>
              <w:tc>
                <w:tcPr>
                  <w:tcW w:w="4961" w:type="dxa"/>
                </w:tcPr>
                <w:p w14:paraId="41DE547D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4D67CAB" w14:textId="009727CB" w:rsidR="00BC13DD" w:rsidRPr="001E40D8" w:rsidRDefault="00BC13DD" w:rsidP="007E299A">
                  <w:pPr>
                    <w:jc w:val="left"/>
                  </w:pPr>
                </w:p>
              </w:tc>
            </w:tr>
          </w:tbl>
          <w:p w14:paraId="4697523B" w14:textId="7C20CDC9" w:rsidR="00C55C2B" w:rsidRPr="004B2D6E" w:rsidRDefault="00C55C2B" w:rsidP="00E22D92">
            <w:pPr>
              <w:spacing w:before="240" w:after="120"/>
              <w:jc w:val="left"/>
              <w:rPr>
                <w:b/>
              </w:rPr>
            </w:pPr>
            <w:r w:rsidRPr="004B2D6E">
              <w:rPr>
                <w:b/>
              </w:rPr>
              <w:t xml:space="preserve">Exigences </w:t>
            </w:r>
            <w:r w:rsidR="008E2063" w:rsidRPr="004B2D6E">
              <w:rPr>
                <w:b/>
              </w:rPr>
              <w:t>de</w:t>
            </w:r>
            <w:r w:rsidRPr="004B2D6E">
              <w:rPr>
                <w:b/>
              </w:rPr>
              <w:t xml:space="preserve"> durée de vie</w:t>
            </w:r>
            <w:r w:rsidRPr="004B2D6E">
              <w:rPr>
                <w:rFonts w:ascii="Cambria" w:hAnsi="Cambria" w:cs="Cambria"/>
                <w:b/>
              </w:rPr>
              <w:t> </w:t>
            </w:r>
            <w:r w:rsidR="008E2063" w:rsidRPr="004B2D6E">
              <w:rPr>
                <w:b/>
              </w:rPr>
              <w:t xml:space="preserve">et aspects environnementaux </w:t>
            </w:r>
            <w:r w:rsidRPr="004B2D6E">
              <w:rPr>
                <w:b/>
              </w:rPr>
              <w:t>:</w:t>
            </w: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410"/>
              <w:gridCol w:w="4961"/>
              <w:gridCol w:w="1417"/>
            </w:tblGrid>
            <w:tr w:rsidR="00E22D92" w14:paraId="12B4D5AB" w14:textId="77777777" w:rsidTr="00BC13DD">
              <w:tc>
                <w:tcPr>
                  <w:tcW w:w="738" w:type="dxa"/>
                  <w:shd w:val="clear" w:color="auto" w:fill="D0CECE" w:themeFill="background2" w:themeFillShade="E6"/>
                  <w:vAlign w:val="center"/>
                </w:tcPr>
                <w:p w14:paraId="363A7BDF" w14:textId="4CADCEFF" w:rsidR="00E22D92" w:rsidRPr="001E40D8" w:rsidRDefault="00E22D92" w:rsidP="00E22D92">
                  <w:pPr>
                    <w:spacing w:after="120"/>
                    <w:jc w:val="right"/>
                  </w:pPr>
                  <w:r w:rsidRPr="00E22D92">
                    <w:rPr>
                      <w:b/>
                    </w:rPr>
                    <w:t>N°</w:t>
                  </w:r>
                </w:p>
              </w:tc>
              <w:tc>
                <w:tcPr>
                  <w:tcW w:w="2410" w:type="dxa"/>
                  <w:shd w:val="clear" w:color="auto" w:fill="D0CECE" w:themeFill="background2" w:themeFillShade="E6"/>
                  <w:vAlign w:val="center"/>
                </w:tcPr>
                <w:p w14:paraId="7CAEFD10" w14:textId="46C9DCD0" w:rsidR="00E22D92" w:rsidRPr="001E40D8" w:rsidRDefault="00E22D92" w:rsidP="00E22D92">
                  <w:pPr>
                    <w:spacing w:after="120"/>
                    <w:jc w:val="left"/>
                  </w:pPr>
                  <w:r w:rsidRPr="00E22D92">
                    <w:rPr>
                      <w:b/>
                    </w:rPr>
                    <w:t>Intitulé</w:t>
                  </w:r>
                </w:p>
              </w:tc>
              <w:tc>
                <w:tcPr>
                  <w:tcW w:w="4961" w:type="dxa"/>
                  <w:shd w:val="clear" w:color="auto" w:fill="D0CECE" w:themeFill="background2" w:themeFillShade="E6"/>
                </w:tcPr>
                <w:p w14:paraId="4F63B88B" w14:textId="44629B56" w:rsidR="00E22D92" w:rsidRPr="001E40D8" w:rsidRDefault="00E22D92" w:rsidP="00E22D92">
                  <w:pPr>
                    <w:spacing w:after="120"/>
                    <w:jc w:val="center"/>
                  </w:pPr>
                  <w:r w:rsidRPr="00E22D92">
                    <w:rPr>
                      <w:b/>
                    </w:rPr>
                    <w:t>Argumentation au regard</w:t>
                  </w:r>
                  <w:r w:rsidRPr="00E22D92">
                    <w:rPr>
                      <w:b/>
                    </w:rPr>
                    <w:br/>
                    <w:t>de la satisfaction de l’exigence</w:t>
                  </w:r>
                </w:p>
              </w:tc>
              <w:tc>
                <w:tcPr>
                  <w:tcW w:w="1417" w:type="dxa"/>
                  <w:shd w:val="clear" w:color="auto" w:fill="D0CECE" w:themeFill="background2" w:themeFillShade="E6"/>
                  <w:vAlign w:val="center"/>
                </w:tcPr>
                <w:p w14:paraId="602F53F5" w14:textId="6AB0D803" w:rsidR="00E22D92" w:rsidRPr="001E40D8" w:rsidRDefault="00E22D92" w:rsidP="00E22D92">
                  <w:pPr>
                    <w:spacing w:after="120"/>
                    <w:jc w:val="center"/>
                  </w:pPr>
                  <w:r w:rsidRPr="00E22D92">
                    <w:rPr>
                      <w:b/>
                    </w:rPr>
                    <w:t>Conforme</w:t>
                  </w:r>
                  <w:r w:rsidRPr="00E22D92">
                    <w:rPr>
                      <w:rFonts w:ascii="Cambria" w:hAnsi="Cambria" w:cs="Cambria"/>
                      <w:b/>
                    </w:rPr>
                    <w:t> </w:t>
                  </w:r>
                  <w:r w:rsidRPr="00E22D92">
                    <w:rPr>
                      <w:b/>
                    </w:rPr>
                    <w:t>: oui/non</w:t>
                  </w:r>
                </w:p>
              </w:tc>
            </w:tr>
            <w:tr w:rsidR="00E22D92" w14:paraId="1F55E6CE" w14:textId="77777777" w:rsidTr="00BC13DD">
              <w:tc>
                <w:tcPr>
                  <w:tcW w:w="738" w:type="dxa"/>
                  <w:vAlign w:val="center"/>
                </w:tcPr>
                <w:p w14:paraId="4178CCBD" w14:textId="3FF58DA9" w:rsidR="00E22D92" w:rsidRPr="007E109F" w:rsidRDefault="00E22D92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525339D0" w14:textId="77777777" w:rsidR="00E22D92" w:rsidRPr="00C55C2B" w:rsidRDefault="00E22D92" w:rsidP="00D916F6">
                  <w:pPr>
                    <w:spacing w:before="60" w:after="60"/>
                    <w:jc w:val="left"/>
                  </w:pPr>
                  <w:r w:rsidRPr="00C55C2B">
                    <w:t>Disponibilité des pièces détachées</w:t>
                  </w:r>
                </w:p>
              </w:tc>
              <w:tc>
                <w:tcPr>
                  <w:tcW w:w="4961" w:type="dxa"/>
                </w:tcPr>
                <w:p w14:paraId="492ACA78" w14:textId="77777777" w:rsidR="00E22D92" w:rsidRPr="001E40D8" w:rsidRDefault="00E22D92" w:rsidP="00E22D92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DDDC185" w14:textId="24BEDCD6" w:rsidR="00E22D92" w:rsidRPr="001E40D8" w:rsidRDefault="00E22D92" w:rsidP="00E22D92">
                  <w:pPr>
                    <w:jc w:val="left"/>
                  </w:pPr>
                </w:p>
              </w:tc>
            </w:tr>
            <w:tr w:rsidR="00E22D92" w14:paraId="4E53CE9E" w14:textId="77777777" w:rsidTr="00BC13DD">
              <w:tc>
                <w:tcPr>
                  <w:tcW w:w="738" w:type="dxa"/>
                  <w:vAlign w:val="center"/>
                </w:tcPr>
                <w:p w14:paraId="18374043" w14:textId="77777777" w:rsidR="00E22D92" w:rsidRPr="007E109F" w:rsidRDefault="00E22D92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1AA911C0" w14:textId="485D10B8" w:rsidR="00E22D92" w:rsidRPr="00C55C2B" w:rsidRDefault="00E22D92" w:rsidP="00D916F6">
                  <w:pPr>
                    <w:spacing w:before="60" w:after="60"/>
                    <w:jc w:val="left"/>
                  </w:pPr>
                  <w:r>
                    <w:t>Environnement</w:t>
                  </w:r>
                </w:p>
              </w:tc>
              <w:tc>
                <w:tcPr>
                  <w:tcW w:w="4961" w:type="dxa"/>
                </w:tcPr>
                <w:p w14:paraId="631AAA32" w14:textId="77777777" w:rsidR="00E22D92" w:rsidRPr="001E40D8" w:rsidRDefault="00E22D92" w:rsidP="00E22D92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10029E4" w14:textId="77777777" w:rsidR="00E22D92" w:rsidRPr="001E40D8" w:rsidRDefault="00E22D92" w:rsidP="00E22D92">
                  <w:pPr>
                    <w:jc w:val="left"/>
                  </w:pPr>
                </w:p>
              </w:tc>
            </w:tr>
            <w:tr w:rsidR="00E22D92" w14:paraId="3393DF72" w14:textId="77777777" w:rsidTr="00BC13DD">
              <w:tc>
                <w:tcPr>
                  <w:tcW w:w="738" w:type="dxa"/>
                  <w:vAlign w:val="center"/>
                </w:tcPr>
                <w:p w14:paraId="2CB6F666" w14:textId="77777777" w:rsidR="00E22D92" w:rsidRPr="007E109F" w:rsidRDefault="00E22D92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02177536" w14:textId="6132CEA0" w:rsidR="00E22D92" w:rsidRPr="00C55C2B" w:rsidRDefault="00E22D92" w:rsidP="00D916F6">
                  <w:pPr>
                    <w:spacing w:before="60" w:after="60"/>
                    <w:jc w:val="left"/>
                  </w:pPr>
                  <w:r>
                    <w:t>Environnement</w:t>
                  </w:r>
                </w:p>
              </w:tc>
              <w:tc>
                <w:tcPr>
                  <w:tcW w:w="4961" w:type="dxa"/>
                </w:tcPr>
                <w:p w14:paraId="58F83709" w14:textId="77777777" w:rsidR="00E22D92" w:rsidRPr="001E40D8" w:rsidRDefault="00E22D92" w:rsidP="00E22D92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45644ABC" w14:textId="77777777" w:rsidR="00E22D92" w:rsidRPr="001E40D8" w:rsidRDefault="00E22D92" w:rsidP="00E22D92">
                  <w:pPr>
                    <w:jc w:val="left"/>
                  </w:pPr>
                </w:p>
              </w:tc>
            </w:tr>
          </w:tbl>
          <w:p w14:paraId="3D843E5C" w14:textId="77777777" w:rsidR="00C55C2B" w:rsidRPr="004B2D6E" w:rsidRDefault="00C55C2B" w:rsidP="00E22D92">
            <w:pPr>
              <w:spacing w:before="240" w:after="120"/>
              <w:jc w:val="left"/>
              <w:rPr>
                <w:b/>
              </w:rPr>
            </w:pPr>
            <w:r w:rsidRPr="004B2D6E">
              <w:rPr>
                <w:b/>
              </w:rPr>
              <w:t>Exigences opérationnelles documentations</w:t>
            </w:r>
            <w:r w:rsidRPr="004B2D6E">
              <w:rPr>
                <w:rFonts w:ascii="Cambria" w:hAnsi="Cambria"/>
                <w:b/>
              </w:rPr>
              <w:t> </w:t>
            </w:r>
            <w:r w:rsidRPr="004B2D6E">
              <w:rPr>
                <w:b/>
              </w:rPr>
              <w:t>:</w:t>
            </w: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410"/>
              <w:gridCol w:w="4961"/>
              <w:gridCol w:w="1417"/>
            </w:tblGrid>
            <w:tr w:rsidR="00BC13DD" w14:paraId="16243AFB" w14:textId="77777777" w:rsidTr="00BC13DD">
              <w:tc>
                <w:tcPr>
                  <w:tcW w:w="738" w:type="dxa"/>
                  <w:shd w:val="clear" w:color="auto" w:fill="D0CECE" w:themeFill="background2" w:themeFillShade="E6"/>
                  <w:vAlign w:val="center"/>
                </w:tcPr>
                <w:p w14:paraId="15591AE1" w14:textId="0CAD78C8" w:rsidR="00BC13DD" w:rsidRPr="00E22D92" w:rsidRDefault="00BC13DD" w:rsidP="00E22D92">
                  <w:pPr>
                    <w:spacing w:after="120"/>
                    <w:jc w:val="left"/>
                    <w:rPr>
                      <w:b/>
                    </w:rPr>
                  </w:pPr>
                  <w:r w:rsidRPr="00E22D92">
                    <w:rPr>
                      <w:b/>
                    </w:rPr>
                    <w:t>N°</w:t>
                  </w:r>
                </w:p>
              </w:tc>
              <w:tc>
                <w:tcPr>
                  <w:tcW w:w="2410" w:type="dxa"/>
                  <w:shd w:val="clear" w:color="auto" w:fill="D0CECE" w:themeFill="background2" w:themeFillShade="E6"/>
                  <w:vAlign w:val="center"/>
                </w:tcPr>
                <w:p w14:paraId="1668D9D8" w14:textId="75FF5A15" w:rsidR="00BC13DD" w:rsidRPr="00E22D92" w:rsidRDefault="00BC13DD" w:rsidP="00E22D92">
                  <w:pPr>
                    <w:spacing w:after="120"/>
                    <w:jc w:val="left"/>
                    <w:rPr>
                      <w:b/>
                    </w:rPr>
                  </w:pPr>
                  <w:r w:rsidRPr="00E22D92">
                    <w:rPr>
                      <w:b/>
                    </w:rPr>
                    <w:t>Intitulé</w:t>
                  </w:r>
                </w:p>
              </w:tc>
              <w:tc>
                <w:tcPr>
                  <w:tcW w:w="4961" w:type="dxa"/>
                  <w:shd w:val="clear" w:color="auto" w:fill="D0CECE" w:themeFill="background2" w:themeFillShade="E6"/>
                </w:tcPr>
                <w:p w14:paraId="518F8B34" w14:textId="602FD821" w:rsidR="00BC13DD" w:rsidRPr="00E22D92" w:rsidRDefault="00BC13DD" w:rsidP="00E22D92">
                  <w:pPr>
                    <w:spacing w:after="120"/>
                    <w:jc w:val="center"/>
                    <w:rPr>
                      <w:b/>
                    </w:rPr>
                  </w:pPr>
                  <w:r w:rsidRPr="00E22D92">
                    <w:rPr>
                      <w:b/>
                    </w:rPr>
                    <w:t>Argumentation au regard</w:t>
                  </w:r>
                  <w:r w:rsidRPr="00E22D92">
                    <w:rPr>
                      <w:b/>
                    </w:rPr>
                    <w:br/>
                    <w:t>de la satisfaction de l’exigence</w:t>
                  </w:r>
                </w:p>
              </w:tc>
              <w:tc>
                <w:tcPr>
                  <w:tcW w:w="1417" w:type="dxa"/>
                  <w:shd w:val="clear" w:color="auto" w:fill="D0CECE" w:themeFill="background2" w:themeFillShade="E6"/>
                  <w:vAlign w:val="center"/>
                </w:tcPr>
                <w:p w14:paraId="4F79FE79" w14:textId="17C4CB8C" w:rsidR="00BC13DD" w:rsidRPr="00E22D92" w:rsidRDefault="00BC13DD" w:rsidP="00E22D92">
                  <w:pPr>
                    <w:spacing w:after="120"/>
                    <w:jc w:val="center"/>
                    <w:rPr>
                      <w:b/>
                    </w:rPr>
                  </w:pPr>
                  <w:r w:rsidRPr="00E22D92">
                    <w:rPr>
                      <w:b/>
                    </w:rPr>
                    <w:t>Conforme</w:t>
                  </w:r>
                  <w:r w:rsidRPr="00E22D92">
                    <w:rPr>
                      <w:rFonts w:ascii="Cambria" w:hAnsi="Cambria" w:cs="Cambria"/>
                      <w:b/>
                    </w:rPr>
                    <w:t> </w:t>
                  </w:r>
                  <w:r w:rsidRPr="00E22D92">
                    <w:rPr>
                      <w:b/>
                    </w:rPr>
                    <w:t>: oui/non</w:t>
                  </w:r>
                </w:p>
              </w:tc>
            </w:tr>
            <w:tr w:rsidR="00BC13DD" w14:paraId="2EBA8BAB" w14:textId="77777777" w:rsidTr="00BC13DD">
              <w:tc>
                <w:tcPr>
                  <w:tcW w:w="738" w:type="dxa"/>
                  <w:vAlign w:val="center"/>
                </w:tcPr>
                <w:p w14:paraId="06F76C8E" w14:textId="4F04E0B7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5D0C2DFE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3D95291A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374D6222" w14:textId="0ADC3976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5D42961E" w14:textId="77777777" w:rsidTr="00BC13DD">
              <w:tc>
                <w:tcPr>
                  <w:tcW w:w="738" w:type="dxa"/>
                  <w:vAlign w:val="center"/>
                </w:tcPr>
                <w:p w14:paraId="458CE661" w14:textId="0E3B11BB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96EE71D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7BF7E10D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3EA50F23" w14:textId="1E569DFE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3924FEA8" w14:textId="77777777" w:rsidTr="00BC13DD">
              <w:tc>
                <w:tcPr>
                  <w:tcW w:w="738" w:type="dxa"/>
                  <w:vAlign w:val="center"/>
                </w:tcPr>
                <w:p w14:paraId="5E85E605" w14:textId="31A47799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51D647F3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5D582811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249311F7" w14:textId="6F81B05F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5C2CEA39" w14:textId="77777777" w:rsidTr="00BC13DD">
              <w:tc>
                <w:tcPr>
                  <w:tcW w:w="738" w:type="dxa"/>
                  <w:vAlign w:val="center"/>
                </w:tcPr>
                <w:p w14:paraId="5B4A4946" w14:textId="201D84DB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BE9DEE4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7390FE34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6618B036" w14:textId="1A060240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5850E064" w14:textId="77777777" w:rsidTr="00BC13DD">
              <w:tc>
                <w:tcPr>
                  <w:tcW w:w="738" w:type="dxa"/>
                  <w:vAlign w:val="center"/>
                </w:tcPr>
                <w:p w14:paraId="4222680B" w14:textId="3ADB329F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3CFE57F2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52069880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0480B29D" w14:textId="1C75107F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73A14D59" w14:textId="77777777" w:rsidTr="00BC13DD">
              <w:tc>
                <w:tcPr>
                  <w:tcW w:w="738" w:type="dxa"/>
                  <w:vAlign w:val="center"/>
                </w:tcPr>
                <w:p w14:paraId="31BD2E60" w14:textId="618D5360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1A8EEBE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647D3956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08DBCF03" w14:textId="62154176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3A950DD2" w14:textId="77777777" w:rsidTr="00BC13DD">
              <w:tc>
                <w:tcPr>
                  <w:tcW w:w="738" w:type="dxa"/>
                  <w:vAlign w:val="center"/>
                </w:tcPr>
                <w:p w14:paraId="0E21566E" w14:textId="5A996092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2FFD809F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28092858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2B3C1241" w14:textId="330D808B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746DF6B9" w14:textId="77777777" w:rsidTr="00BC13DD">
              <w:tc>
                <w:tcPr>
                  <w:tcW w:w="738" w:type="dxa"/>
                  <w:vAlign w:val="center"/>
                </w:tcPr>
                <w:p w14:paraId="034012B3" w14:textId="09F45E46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C1A1599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56685525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FBB6DBF" w14:textId="025D7544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39782F85" w14:textId="77777777" w:rsidTr="00BC13DD">
              <w:tc>
                <w:tcPr>
                  <w:tcW w:w="738" w:type="dxa"/>
                  <w:vAlign w:val="center"/>
                </w:tcPr>
                <w:p w14:paraId="399F1C35" w14:textId="5A8F9CEA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2809E09E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74F48664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1DFACC31" w14:textId="7B97430F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70B67B40" w14:textId="77777777" w:rsidTr="00BC13DD">
              <w:tc>
                <w:tcPr>
                  <w:tcW w:w="738" w:type="dxa"/>
                  <w:vAlign w:val="center"/>
                </w:tcPr>
                <w:p w14:paraId="52C3D23D" w14:textId="0DEF226A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3D654E98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6D071E89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7284EE4A" w14:textId="63D4928D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1DEBD7EF" w14:textId="77777777" w:rsidTr="00BC13DD">
              <w:tc>
                <w:tcPr>
                  <w:tcW w:w="738" w:type="dxa"/>
                  <w:vAlign w:val="center"/>
                </w:tcPr>
                <w:p w14:paraId="23A33585" w14:textId="15946571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748FF1D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2B88F96A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66FE688" w14:textId="452B5C83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2E53B854" w14:textId="77777777" w:rsidTr="00BC13DD">
              <w:tc>
                <w:tcPr>
                  <w:tcW w:w="738" w:type="dxa"/>
                  <w:vAlign w:val="center"/>
                </w:tcPr>
                <w:p w14:paraId="7BC7AE35" w14:textId="4DCF5D62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367324E9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4A43BE00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7A5BC9A5" w14:textId="40D51998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388EB054" w14:textId="77777777" w:rsidTr="00BC13DD">
              <w:tc>
                <w:tcPr>
                  <w:tcW w:w="738" w:type="dxa"/>
                  <w:vAlign w:val="center"/>
                </w:tcPr>
                <w:p w14:paraId="5CD32BE1" w14:textId="0DB16F42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2C474DE0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6BC06A0F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46835CDF" w14:textId="23DCE16A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7FD48316" w14:textId="77777777" w:rsidTr="00BC13DD">
              <w:tc>
                <w:tcPr>
                  <w:tcW w:w="738" w:type="dxa"/>
                  <w:vAlign w:val="center"/>
                </w:tcPr>
                <w:p w14:paraId="550F4DC5" w14:textId="3B51DFAF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72774CE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6FD52734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4FB8CE70" w14:textId="4FB1B763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0A860ED6" w14:textId="77777777" w:rsidTr="00BC13DD">
              <w:tc>
                <w:tcPr>
                  <w:tcW w:w="738" w:type="dxa"/>
                  <w:vAlign w:val="center"/>
                </w:tcPr>
                <w:p w14:paraId="16B5F27C" w14:textId="218CE4ED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5D242C87" w14:textId="408D837D" w:rsidR="00BC13DD" w:rsidRPr="00FE61E6" w:rsidRDefault="00BC13DD" w:rsidP="00D916F6">
                  <w:pPr>
                    <w:spacing w:before="60" w:after="60"/>
                    <w:jc w:val="left"/>
                    <w:rPr>
                      <w:b/>
                    </w:rPr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4D4B6403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4FCD1AB2" w14:textId="5F4DF8B7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4AB701F4" w14:textId="77777777" w:rsidTr="00BC13DD">
              <w:tc>
                <w:tcPr>
                  <w:tcW w:w="738" w:type="dxa"/>
                  <w:vAlign w:val="center"/>
                </w:tcPr>
                <w:p w14:paraId="6AA1F9F4" w14:textId="113F58DE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62FEEB77" w14:textId="19C6F279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60B994F2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689C2EA9" w14:textId="6048B7A1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3E8ACAFA" w14:textId="77777777" w:rsidTr="00BC13DD">
              <w:tc>
                <w:tcPr>
                  <w:tcW w:w="738" w:type="dxa"/>
                  <w:vAlign w:val="center"/>
                </w:tcPr>
                <w:p w14:paraId="53F3D7FF" w14:textId="4E39AB6A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CB22A93" w14:textId="03123B7C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utilisateur</w:t>
                  </w:r>
                </w:p>
              </w:tc>
              <w:tc>
                <w:tcPr>
                  <w:tcW w:w="4961" w:type="dxa"/>
                </w:tcPr>
                <w:p w14:paraId="28CF3DB0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6A183A8B" w14:textId="4A93F29D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75F8452D" w14:textId="77777777" w:rsidTr="00BC13DD">
              <w:tc>
                <w:tcPr>
                  <w:tcW w:w="738" w:type="dxa"/>
                  <w:vAlign w:val="center"/>
                </w:tcPr>
                <w:p w14:paraId="6D99A28C" w14:textId="2B1F0C57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39FDCADF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de maintenance</w:t>
                  </w:r>
                </w:p>
              </w:tc>
              <w:tc>
                <w:tcPr>
                  <w:tcW w:w="4961" w:type="dxa"/>
                </w:tcPr>
                <w:p w14:paraId="5794E9FE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85CAA25" w14:textId="317E5BCF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57B06E99" w14:textId="77777777" w:rsidTr="00BC13DD">
              <w:tc>
                <w:tcPr>
                  <w:tcW w:w="738" w:type="dxa"/>
                  <w:vAlign w:val="center"/>
                </w:tcPr>
                <w:p w14:paraId="5082B33A" w14:textId="2C77A2B5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412296DB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de maintenance</w:t>
                  </w:r>
                </w:p>
              </w:tc>
              <w:tc>
                <w:tcPr>
                  <w:tcW w:w="4961" w:type="dxa"/>
                </w:tcPr>
                <w:p w14:paraId="161C7EA2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670220C7" w14:textId="06E18E4B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54272231" w14:textId="77777777" w:rsidTr="00BC13DD">
              <w:tc>
                <w:tcPr>
                  <w:tcW w:w="738" w:type="dxa"/>
                  <w:vAlign w:val="center"/>
                </w:tcPr>
                <w:p w14:paraId="268FCA89" w14:textId="68639237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7559B345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de maintenance</w:t>
                  </w:r>
                </w:p>
              </w:tc>
              <w:tc>
                <w:tcPr>
                  <w:tcW w:w="4961" w:type="dxa"/>
                </w:tcPr>
                <w:p w14:paraId="5D033CEF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0D3F658A" w14:textId="5E32C6D8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58F05778" w14:textId="77777777" w:rsidTr="00BC13DD">
              <w:tc>
                <w:tcPr>
                  <w:tcW w:w="738" w:type="dxa"/>
                  <w:vAlign w:val="center"/>
                </w:tcPr>
                <w:p w14:paraId="45D5CD80" w14:textId="4E21E953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36398D7A" w14:textId="61C5E2CE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de maintenance</w:t>
                  </w:r>
                </w:p>
              </w:tc>
              <w:tc>
                <w:tcPr>
                  <w:tcW w:w="4961" w:type="dxa"/>
                </w:tcPr>
                <w:p w14:paraId="6797DEE1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8F56353" w14:textId="60458F50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1E09EF61" w14:textId="77777777" w:rsidTr="00BC13DD">
              <w:tc>
                <w:tcPr>
                  <w:tcW w:w="738" w:type="dxa"/>
                  <w:vAlign w:val="center"/>
                </w:tcPr>
                <w:p w14:paraId="1D574BE9" w14:textId="0ECACDD9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</w:p>
              </w:tc>
              <w:tc>
                <w:tcPr>
                  <w:tcW w:w="2410" w:type="dxa"/>
                  <w:vAlign w:val="center"/>
                </w:tcPr>
                <w:p w14:paraId="3907D888" w14:textId="3ED7B9A8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de maintenance</w:t>
                  </w:r>
                </w:p>
              </w:tc>
              <w:tc>
                <w:tcPr>
                  <w:tcW w:w="4961" w:type="dxa"/>
                </w:tcPr>
                <w:p w14:paraId="7F6E6FA1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7D0AAFDF" w14:textId="484E5061" w:rsidR="00BC13DD" w:rsidRPr="001E40D8" w:rsidRDefault="00BC13DD" w:rsidP="007E299A">
                  <w:pPr>
                    <w:jc w:val="left"/>
                  </w:pPr>
                </w:p>
              </w:tc>
            </w:tr>
            <w:tr w:rsidR="00BC13DD" w14:paraId="30E920AE" w14:textId="77777777" w:rsidTr="00BC13DD">
              <w:tc>
                <w:tcPr>
                  <w:tcW w:w="738" w:type="dxa"/>
                  <w:vAlign w:val="center"/>
                </w:tcPr>
                <w:p w14:paraId="7C57A171" w14:textId="674C3D44" w:rsidR="00BC13DD" w:rsidRPr="007E109F" w:rsidRDefault="00BC13DD" w:rsidP="00D916F6">
                  <w:pPr>
                    <w:pStyle w:val="Paragraphedeliste"/>
                    <w:numPr>
                      <w:ilvl w:val="0"/>
                      <w:numId w:val="10"/>
                    </w:numPr>
                    <w:spacing w:before="60" w:after="60"/>
                    <w:jc w:val="left"/>
                  </w:pPr>
                  <w:r w:rsidRPr="007E109F">
                    <w:t>]</w:t>
                  </w:r>
                </w:p>
              </w:tc>
              <w:tc>
                <w:tcPr>
                  <w:tcW w:w="2410" w:type="dxa"/>
                  <w:vAlign w:val="center"/>
                </w:tcPr>
                <w:p w14:paraId="48D95E9E" w14:textId="77777777" w:rsidR="00BC13DD" w:rsidRPr="00FE61E6" w:rsidRDefault="00BC13DD" w:rsidP="00D916F6">
                  <w:pPr>
                    <w:spacing w:before="60" w:after="60"/>
                    <w:jc w:val="left"/>
                  </w:pPr>
                  <w:r w:rsidRPr="00FE61E6">
                    <w:t>Documentation de maintenance</w:t>
                  </w:r>
                </w:p>
              </w:tc>
              <w:tc>
                <w:tcPr>
                  <w:tcW w:w="4961" w:type="dxa"/>
                </w:tcPr>
                <w:p w14:paraId="5DC7A49B" w14:textId="77777777" w:rsidR="00BC13DD" w:rsidRPr="001E40D8" w:rsidRDefault="00BC13DD" w:rsidP="007E299A">
                  <w:pPr>
                    <w:jc w:val="left"/>
                  </w:pPr>
                </w:p>
              </w:tc>
              <w:tc>
                <w:tcPr>
                  <w:tcW w:w="1417" w:type="dxa"/>
                  <w:vAlign w:val="center"/>
                </w:tcPr>
                <w:p w14:paraId="560FA2E5" w14:textId="4ABD5DE3" w:rsidR="00BC13DD" w:rsidRPr="001E40D8" w:rsidRDefault="00BC13DD" w:rsidP="007E299A">
                  <w:pPr>
                    <w:jc w:val="left"/>
                  </w:pPr>
                </w:p>
              </w:tc>
            </w:tr>
          </w:tbl>
          <w:p w14:paraId="17E76CA1" w14:textId="2E55BA88" w:rsidR="003D1A6A" w:rsidRDefault="004B2D6E" w:rsidP="00891938">
            <w:pPr>
              <w:pStyle w:val="shom-titre1"/>
              <w:numPr>
                <w:ilvl w:val="0"/>
                <w:numId w:val="0"/>
              </w:numPr>
              <w:ind w:left="360"/>
            </w:pPr>
            <w:r>
              <w:t>Qualité de conception</w:t>
            </w:r>
            <w:r w:rsidR="00046459">
              <w:t xml:space="preserve"> et performances</w:t>
            </w:r>
            <w:r>
              <w:t xml:space="preserve"> du </w:t>
            </w:r>
            <w:r w:rsidR="00891938">
              <w:t>système</w:t>
            </w:r>
          </w:p>
          <w:p w14:paraId="74D80577" w14:textId="6E154CA1" w:rsidR="00FD5415" w:rsidRDefault="003D1A6A" w:rsidP="00072E80">
            <w:pPr>
              <w:pStyle w:val="Paragraphedeliste"/>
              <w:numPr>
                <w:ilvl w:val="0"/>
                <w:numId w:val="11"/>
              </w:numPr>
            </w:pPr>
            <w:r>
              <w:t>Le candidat précise le dispositif et la capacité de stockage de la donnée, et son éventuelle évolutivité</w:t>
            </w:r>
            <w:r>
              <w:rPr>
                <w:rFonts w:ascii="Cambria" w:hAnsi="Cambria" w:cs="Cambria"/>
              </w:rPr>
              <w:t> </w:t>
            </w:r>
            <w:r>
              <w:t>:</w:t>
            </w:r>
          </w:p>
          <w:p w14:paraId="4229AC6E" w14:textId="77777777" w:rsidR="00623689" w:rsidRDefault="00623689" w:rsidP="00623689">
            <w:pPr>
              <w:pStyle w:val="Paragraphedeliste"/>
              <w:ind w:left="720"/>
            </w:pPr>
          </w:p>
          <w:p w14:paraId="2695B764" w14:textId="35A8E68D" w:rsidR="003D1A6A" w:rsidRDefault="00623689" w:rsidP="00072E80">
            <w:pPr>
              <w:pStyle w:val="Paragraphedeliste"/>
              <w:numPr>
                <w:ilvl w:val="0"/>
                <w:numId w:val="11"/>
              </w:numPr>
            </w:pPr>
            <w:r w:rsidRPr="00623689">
              <w:t xml:space="preserve">Le candidat </w:t>
            </w:r>
            <w:r>
              <w:t>décrit</w:t>
            </w:r>
            <w:r w:rsidRPr="00623689">
              <w:t xml:space="preserve"> les dispositions précises pour résister à la corrosion, au </w:t>
            </w:r>
            <w:proofErr w:type="spellStart"/>
            <w:r w:rsidRPr="00623689">
              <w:t>biofouling</w:t>
            </w:r>
            <w:proofErr w:type="spellEnd"/>
            <w:r w:rsidRPr="00623689">
              <w:t>, et à l’encrassement du capteur de pression, notamment pour des périodes d’immersion supérieures à un an</w:t>
            </w:r>
            <w:r>
              <w:rPr>
                <w:rFonts w:ascii="Cambria" w:hAnsi="Cambria" w:cs="Cambria"/>
              </w:rPr>
              <w:t> </w:t>
            </w:r>
            <w:r>
              <w:t>:</w:t>
            </w:r>
          </w:p>
          <w:p w14:paraId="0F2BFD9E" w14:textId="77777777" w:rsidR="00CC2A48" w:rsidRDefault="00CC2A48" w:rsidP="00046459">
            <w:pPr>
              <w:pStyle w:val="Paragraphedeliste"/>
              <w:ind w:left="720"/>
            </w:pPr>
          </w:p>
          <w:p w14:paraId="1B7F59AF" w14:textId="22C1BC56" w:rsidR="00FD5415" w:rsidRDefault="003D1A6A" w:rsidP="00072E80">
            <w:pPr>
              <w:pStyle w:val="Paragraphedeliste"/>
              <w:numPr>
                <w:ilvl w:val="0"/>
                <w:numId w:val="11"/>
              </w:numPr>
            </w:pPr>
            <w:r w:rsidRPr="003D1A6A">
              <w:lastRenderedPageBreak/>
              <w:t xml:space="preserve">Le candidat décrit les performances </w:t>
            </w:r>
            <w:r w:rsidR="00E00FBC" w:rsidRPr="003D1A6A">
              <w:t>d</w:t>
            </w:r>
            <w:r w:rsidR="00E00FBC">
              <w:t>u</w:t>
            </w:r>
            <w:r w:rsidR="00E00FBC" w:rsidRPr="003D1A6A">
              <w:t xml:space="preserve"> </w:t>
            </w:r>
            <w:r w:rsidRPr="003D1A6A">
              <w:t>capteur</w:t>
            </w:r>
            <w:r>
              <w:t xml:space="preserve"> de pression (résolution, incertitude initiale, dérive</w:t>
            </w:r>
            <w:r w:rsidR="009F449E">
              <w:t xml:space="preserve">, </w:t>
            </w:r>
            <w:r w:rsidR="009F449E" w:rsidRPr="009F449E">
              <w:t>dispositif permettant de limiter les effets de la pression dynamique</w:t>
            </w:r>
            <w:r>
              <w:t>…)</w:t>
            </w:r>
            <w:r>
              <w:rPr>
                <w:rFonts w:ascii="Cambria" w:hAnsi="Cambria" w:cs="Cambria"/>
              </w:rPr>
              <w:t> </w:t>
            </w:r>
            <w:r>
              <w:t>:</w:t>
            </w:r>
          </w:p>
          <w:p w14:paraId="1EF7857A" w14:textId="77777777" w:rsidR="003D1A6A" w:rsidRDefault="003D1A6A" w:rsidP="003D1A6A">
            <w:pPr>
              <w:pStyle w:val="Paragraphedeliste"/>
              <w:ind w:left="720"/>
            </w:pPr>
          </w:p>
          <w:p w14:paraId="6BC5C19E" w14:textId="1BE64E95" w:rsidR="003D1A6A" w:rsidRDefault="003D1A6A" w:rsidP="00072E80">
            <w:pPr>
              <w:pStyle w:val="Paragraphedeliste"/>
              <w:numPr>
                <w:ilvl w:val="0"/>
                <w:numId w:val="11"/>
              </w:numPr>
            </w:pPr>
            <w:r>
              <w:t>Le candidat décrit les performances de l’horloge et précise les possibilités offertes à l’utilisateur pour la mise à l’heure</w:t>
            </w:r>
            <w:r>
              <w:rPr>
                <w:rFonts w:ascii="Cambria" w:hAnsi="Cambria" w:cs="Cambria"/>
              </w:rPr>
              <w:t> </w:t>
            </w:r>
            <w:r>
              <w:t>:</w:t>
            </w:r>
          </w:p>
          <w:p w14:paraId="13AC36E3" w14:textId="77777777" w:rsidR="003D1A6A" w:rsidRDefault="003D1A6A" w:rsidP="003D1A6A">
            <w:pPr>
              <w:pStyle w:val="Paragraphedeliste"/>
              <w:ind w:left="720"/>
            </w:pPr>
          </w:p>
          <w:p w14:paraId="17460266" w14:textId="380996D3" w:rsidR="00623689" w:rsidRPr="00DF6138" w:rsidRDefault="003D1A6A" w:rsidP="00072E80">
            <w:pPr>
              <w:pStyle w:val="Paragraphedeliste"/>
              <w:numPr>
                <w:ilvl w:val="0"/>
                <w:numId w:val="11"/>
              </w:numPr>
            </w:pPr>
            <w:r>
              <w:t>Le candidat précise le principe de mesure et de traitement de la donnée en indiquant le principe de fonctionnement et les filtrages éventuels appliqués</w:t>
            </w:r>
            <w:r>
              <w:rPr>
                <w:rFonts w:ascii="Cambria" w:hAnsi="Cambria" w:cs="Cambria"/>
              </w:rPr>
              <w:t> :</w:t>
            </w:r>
          </w:p>
          <w:p w14:paraId="62EBDCA4" w14:textId="77777777" w:rsidR="00DF6138" w:rsidRPr="00DF6138" w:rsidRDefault="00DF6138" w:rsidP="00DF6138">
            <w:pPr>
              <w:pStyle w:val="Paragraphedeliste"/>
              <w:ind w:left="720"/>
            </w:pPr>
          </w:p>
          <w:p w14:paraId="231BFA18" w14:textId="5C6662F8" w:rsidR="00DF6138" w:rsidRDefault="00DF6138" w:rsidP="00072E80">
            <w:pPr>
              <w:pStyle w:val="Paragraphedeliste"/>
              <w:numPr>
                <w:ilvl w:val="0"/>
                <w:numId w:val="11"/>
              </w:numPr>
            </w:pPr>
            <w:r>
              <w:t xml:space="preserve">Le candidat présente l’autonomie de l’instrument </w:t>
            </w:r>
            <w:r w:rsidRPr="00606945">
              <w:t xml:space="preserve">dans </w:t>
            </w:r>
            <w:r w:rsidR="006F54BE">
              <w:t>des</w:t>
            </w:r>
            <w:r w:rsidRPr="00606945">
              <w:t xml:space="preserve"> configurations</w:t>
            </w:r>
            <w:r w:rsidR="006F54BE">
              <w:t xml:space="preserve"> types vagues (continue 8Hz, rafales de 20 minutes 16Hz) et marée (continue 1 Hz, moyennes à 5 minutes sur 2 minutes d’enregistrement à 1Hz)</w:t>
            </w:r>
            <w:r w:rsidRPr="00606945">
              <w:t xml:space="preserve">, </w:t>
            </w:r>
            <w:r>
              <w:t xml:space="preserve">en </w:t>
            </w:r>
            <w:r w:rsidRPr="00606945">
              <w:t>fonction d</w:t>
            </w:r>
            <w:r>
              <w:t>u type</w:t>
            </w:r>
            <w:r w:rsidRPr="00606945">
              <w:t xml:space="preserve"> </w:t>
            </w:r>
            <w:r>
              <w:t>d</w:t>
            </w:r>
            <w:r w:rsidRPr="00606945">
              <w:t>’énergie embarquée dans l’appareil</w:t>
            </w:r>
            <w:r>
              <w:rPr>
                <w:rFonts w:ascii="Cambria" w:hAnsi="Cambria" w:cs="Cambria"/>
              </w:rPr>
              <w:t> </w:t>
            </w:r>
            <w:r>
              <w:t>:</w:t>
            </w:r>
          </w:p>
          <w:p w14:paraId="6829D775" w14:textId="29E1B6FE" w:rsidR="00891938" w:rsidRDefault="004B2D6E" w:rsidP="00891938">
            <w:pPr>
              <w:pStyle w:val="shom-titre1"/>
              <w:numPr>
                <w:ilvl w:val="0"/>
                <w:numId w:val="0"/>
              </w:numPr>
              <w:ind w:left="360"/>
            </w:pPr>
            <w:r>
              <w:t xml:space="preserve">Ergonomie et facilité de mise en œuvre du </w:t>
            </w:r>
            <w:r w:rsidR="00891938">
              <w:t>système</w:t>
            </w:r>
          </w:p>
          <w:p w14:paraId="16A6DB4D" w14:textId="7390A0E5" w:rsidR="00FD5415" w:rsidRDefault="006D1AB5" w:rsidP="00072E80">
            <w:pPr>
              <w:pStyle w:val="Paragraphedeliste"/>
              <w:numPr>
                <w:ilvl w:val="0"/>
                <w:numId w:val="11"/>
              </w:numPr>
            </w:pPr>
            <w:r w:rsidRPr="006D1AB5">
              <w:t>Le candidat décrit les caractéristiques de l’instrument (dimensions, poids</w:t>
            </w:r>
            <w:r w:rsidR="003C3496">
              <w:t>…</w:t>
            </w:r>
            <w:r w:rsidRPr="006D1AB5">
              <w:t>) :</w:t>
            </w:r>
          </w:p>
          <w:p w14:paraId="390C0E46" w14:textId="77777777" w:rsidR="00606945" w:rsidRDefault="00606945" w:rsidP="00606945">
            <w:pPr>
              <w:pStyle w:val="Paragraphedeliste"/>
              <w:ind w:left="720"/>
            </w:pPr>
          </w:p>
          <w:p w14:paraId="2E3D5477" w14:textId="1DB655EB" w:rsidR="003D1A6A" w:rsidRDefault="003D1A6A" w:rsidP="00072E80">
            <w:pPr>
              <w:pStyle w:val="Paragraphedeliste"/>
              <w:numPr>
                <w:ilvl w:val="0"/>
                <w:numId w:val="11"/>
              </w:numPr>
            </w:pPr>
            <w:r>
              <w:t xml:space="preserve">Le candidat </w:t>
            </w:r>
            <w:r w:rsidR="005A6A3E">
              <w:t xml:space="preserve">présente ses recommandations </w:t>
            </w:r>
            <w:r w:rsidR="00275659">
              <w:t xml:space="preserve">techniques (RT) </w:t>
            </w:r>
            <w:r w:rsidR="005A6A3E">
              <w:t>pour le déploiement de l’instrument dans différents contextes de fond de mer (substrat</w:t>
            </w:r>
            <w:r w:rsidR="00CF5BD0">
              <w:t>s</w:t>
            </w:r>
            <w:r w:rsidR="005A6A3E">
              <w:t xml:space="preserve"> meubles, substrats cohérents, zone de déferlement…)</w:t>
            </w:r>
            <w:r w:rsidR="005A6A3E">
              <w:rPr>
                <w:rFonts w:ascii="Cambria" w:hAnsi="Cambria" w:cs="Cambria"/>
              </w:rPr>
              <w:t> </w:t>
            </w:r>
            <w:r w:rsidR="005A6A3E">
              <w:t>:</w:t>
            </w:r>
          </w:p>
          <w:p w14:paraId="5F14748F" w14:textId="77777777" w:rsidR="00FA3783" w:rsidRDefault="00FA3783" w:rsidP="00FA3783">
            <w:pPr>
              <w:pStyle w:val="Paragraphedeliste"/>
              <w:ind w:left="720"/>
            </w:pPr>
          </w:p>
          <w:p w14:paraId="535465BE" w14:textId="77777777" w:rsidR="004F4ACA" w:rsidRDefault="004F4ACA" w:rsidP="00072E80">
            <w:pPr>
              <w:pStyle w:val="Paragraphedeliste"/>
              <w:numPr>
                <w:ilvl w:val="0"/>
                <w:numId w:val="11"/>
              </w:numPr>
            </w:pPr>
            <w:r w:rsidRPr="004213F9">
              <w:t>Le candidat décrit l</w:t>
            </w:r>
            <w:r>
              <w:t>es fichiers de données</w:t>
            </w:r>
            <w:r w:rsidRPr="004213F9">
              <w:t xml:space="preserve"> obtenu</w:t>
            </w:r>
            <w:r>
              <w:t>s</w:t>
            </w:r>
            <w:r w:rsidRPr="004213F9">
              <w:t xml:space="preserve"> à l’acquisition. Si des algorithmes mathématiques doivent être appliqués pour transformer les données extraites en grandeurs physiques, ces algorithmes ainsi que leurs paramètres doivent également être décrits :</w:t>
            </w:r>
          </w:p>
          <w:p w14:paraId="37E9FD1E" w14:textId="77777777" w:rsidR="00606945" w:rsidRDefault="00606945" w:rsidP="00606945">
            <w:pPr>
              <w:pStyle w:val="Paragraphedeliste"/>
              <w:ind w:left="720"/>
            </w:pPr>
          </w:p>
          <w:p w14:paraId="20270976" w14:textId="0D314D0D" w:rsidR="00606945" w:rsidRDefault="00606945" w:rsidP="00072E80">
            <w:pPr>
              <w:pStyle w:val="Paragraphedeliste"/>
              <w:numPr>
                <w:ilvl w:val="0"/>
                <w:numId w:val="11"/>
              </w:numPr>
            </w:pPr>
            <w:r w:rsidRPr="00606945">
              <w:t xml:space="preserve">Le candidat fournit un exemplaire du logiciel de programmation de l’appareil s’il est fonctionnel même sans équipement. </w:t>
            </w:r>
            <w:r w:rsidR="00CF5BD0">
              <w:t>À</w:t>
            </w:r>
            <w:r w:rsidRPr="00606945">
              <w:t xml:space="preserve"> défaut, il fournira une documentation qui permettra de visualiser en détail les différents menus du logiciel fourni avec les enregistreurs de vagues.</w:t>
            </w:r>
          </w:p>
          <w:p w14:paraId="3297E47C" w14:textId="16003F46" w:rsidR="004213F9" w:rsidRDefault="004213F9" w:rsidP="00891938">
            <w:pPr>
              <w:pStyle w:val="shom-titre1"/>
              <w:numPr>
                <w:ilvl w:val="0"/>
                <w:numId w:val="0"/>
              </w:numPr>
              <w:ind w:left="360"/>
            </w:pPr>
            <w:r>
              <w:t>Maintien en condition opérationnelle</w:t>
            </w:r>
            <w:r w:rsidR="0032752A">
              <w:t xml:space="preserve"> du système</w:t>
            </w:r>
          </w:p>
          <w:p w14:paraId="08252824" w14:textId="77777777" w:rsidR="004213F9" w:rsidRDefault="004213F9" w:rsidP="00072E80">
            <w:pPr>
              <w:pStyle w:val="Paragraphedeliste"/>
              <w:numPr>
                <w:ilvl w:val="0"/>
                <w:numId w:val="11"/>
              </w:numPr>
            </w:pPr>
            <w:r>
              <w:t xml:space="preserve">Le candidat précise </w:t>
            </w:r>
            <w:r w:rsidRPr="00FD5415">
              <w:t>la fréquence des interventions de maintenance préventive pour l’instrument</w:t>
            </w:r>
            <w:r>
              <w:t xml:space="preserve"> </w:t>
            </w:r>
            <w:r w:rsidRPr="00FD5415">
              <w:t>:</w:t>
            </w:r>
          </w:p>
          <w:p w14:paraId="14819E4F" w14:textId="77777777" w:rsidR="004213F9" w:rsidRDefault="004213F9" w:rsidP="004213F9">
            <w:pPr>
              <w:pStyle w:val="Paragraphedeliste"/>
              <w:ind w:left="720"/>
            </w:pPr>
          </w:p>
          <w:p w14:paraId="4BA2FD23" w14:textId="4412942B" w:rsidR="004213F9" w:rsidRDefault="004213F9" w:rsidP="00072E80">
            <w:pPr>
              <w:pStyle w:val="Paragraphedeliste"/>
              <w:numPr>
                <w:ilvl w:val="0"/>
                <w:numId w:val="11"/>
              </w:numPr>
            </w:pPr>
            <w:r>
              <w:t>Le candidat décrit le contenu exact des interventions de maintenance préventive pour l’instrument :</w:t>
            </w:r>
          </w:p>
          <w:p w14:paraId="17CB0280" w14:textId="77777777" w:rsidR="00072E80" w:rsidRDefault="00072E80" w:rsidP="007D12F9">
            <w:pPr>
              <w:pStyle w:val="Paragraphedeliste"/>
              <w:ind w:left="720"/>
            </w:pPr>
          </w:p>
          <w:p w14:paraId="622BA9E9" w14:textId="13D50435" w:rsidR="00072E80" w:rsidRPr="00A1568B" w:rsidRDefault="00072E80" w:rsidP="00072E80">
            <w:pPr>
              <w:pStyle w:val="Paragraphedeliste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before="0" w:after="120" w:line="264" w:lineRule="auto"/>
              <w:contextualSpacing/>
              <w:jc w:val="left"/>
            </w:pPr>
            <w:r>
              <w:t>Le candidat décrit l</w:t>
            </w:r>
            <w:r w:rsidRPr="003E32AD">
              <w:t>’accès aux éléments internes pour le reconditionnement et la maintenance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Cambria" w:hAnsi="Cambria" w:cs="Cambria"/>
              </w:rPr>
              <w:t>:</w:t>
            </w:r>
          </w:p>
          <w:p w14:paraId="7F694F70" w14:textId="77777777" w:rsidR="00072E80" w:rsidRDefault="00072E80" w:rsidP="00891938">
            <w:pPr>
              <w:pStyle w:val="Paragraphedeliste"/>
              <w:ind w:left="720"/>
            </w:pPr>
          </w:p>
          <w:p w14:paraId="46D609A5" w14:textId="77777777" w:rsidR="004213F9" w:rsidRDefault="004213F9" w:rsidP="004213F9">
            <w:pPr>
              <w:pStyle w:val="Paragraphedeliste"/>
              <w:ind w:left="720"/>
            </w:pPr>
          </w:p>
          <w:p w14:paraId="1C3CE84B" w14:textId="105D6FF6" w:rsidR="004213F9" w:rsidRDefault="004213F9" w:rsidP="00072E80">
            <w:pPr>
              <w:pStyle w:val="Paragraphedeliste"/>
              <w:numPr>
                <w:ilvl w:val="0"/>
                <w:numId w:val="11"/>
              </w:numPr>
            </w:pPr>
            <w:r w:rsidRPr="00623689">
              <w:lastRenderedPageBreak/>
              <w:t>Le candidat précise le protocole pour que le Shom puisse étalonner lui-même en pression les enregistreurs de vagues</w:t>
            </w:r>
            <w:r>
              <w:rPr>
                <w:rFonts w:ascii="Cambria" w:hAnsi="Cambria" w:cs="Cambria"/>
              </w:rPr>
              <w:t> </w:t>
            </w:r>
            <w:r>
              <w:t>:</w:t>
            </w:r>
          </w:p>
          <w:p w14:paraId="6B9CE317" w14:textId="77777777" w:rsidR="006B178D" w:rsidRDefault="006B178D" w:rsidP="006B178D">
            <w:pPr>
              <w:pStyle w:val="Paragraphedeliste"/>
              <w:ind w:left="720"/>
            </w:pPr>
          </w:p>
          <w:p w14:paraId="049DCF68" w14:textId="75831C5E" w:rsidR="006B178D" w:rsidRDefault="006B178D" w:rsidP="00072E80">
            <w:pPr>
              <w:pStyle w:val="Paragraphedeliste"/>
              <w:numPr>
                <w:ilvl w:val="0"/>
                <w:numId w:val="11"/>
              </w:numPr>
            </w:pPr>
            <w:r w:rsidRPr="006B178D">
              <w:t>Le candidat décrit les mesures prises pour garantir la disponibilité des pièces de rechanges, ainsi que le</w:t>
            </w:r>
            <w:r>
              <w:t>s</w:t>
            </w:r>
            <w:r w:rsidRPr="006B178D">
              <w:t xml:space="preserve"> délai</w:t>
            </w:r>
            <w:r>
              <w:t>s</w:t>
            </w:r>
            <w:r w:rsidRPr="006B178D">
              <w:t xml:space="preserve"> d’approvisionnement :</w:t>
            </w:r>
          </w:p>
          <w:p w14:paraId="41E42E58" w14:textId="77777777" w:rsidR="006B178D" w:rsidRDefault="006B178D" w:rsidP="006B178D">
            <w:pPr>
              <w:pStyle w:val="Paragraphedeliste"/>
              <w:ind w:left="720"/>
            </w:pPr>
          </w:p>
          <w:p w14:paraId="7FD0B038" w14:textId="6DBE7B41" w:rsidR="006B178D" w:rsidRDefault="006B178D" w:rsidP="00072E80">
            <w:pPr>
              <w:pStyle w:val="Paragraphedeliste"/>
              <w:numPr>
                <w:ilvl w:val="0"/>
                <w:numId w:val="11"/>
              </w:numPr>
            </w:pPr>
            <w:r w:rsidRPr="006B178D">
              <w:t>Le candidat précise le délai de traitement d’une demande de diagnostic :</w:t>
            </w:r>
          </w:p>
          <w:p w14:paraId="3F8B6B51" w14:textId="77777777" w:rsidR="006B178D" w:rsidRDefault="006B178D" w:rsidP="006B178D">
            <w:pPr>
              <w:pStyle w:val="Paragraphedeliste"/>
              <w:ind w:left="720"/>
            </w:pPr>
          </w:p>
          <w:p w14:paraId="67A8478E" w14:textId="281A6F40" w:rsidR="004213F9" w:rsidRDefault="006B178D" w:rsidP="00072E80">
            <w:pPr>
              <w:pStyle w:val="Paragraphedeliste"/>
              <w:numPr>
                <w:ilvl w:val="0"/>
                <w:numId w:val="11"/>
              </w:numPr>
            </w:pPr>
            <w:r>
              <w:t>Le candidat précise le délai de traitement d’une demande de réparation</w:t>
            </w:r>
            <w:r>
              <w:rPr>
                <w:rFonts w:ascii="Cambria" w:hAnsi="Cambria" w:cs="Cambria"/>
              </w:rPr>
              <w:t> </w:t>
            </w:r>
            <w:r>
              <w:t>:</w:t>
            </w:r>
          </w:p>
          <w:p w14:paraId="78474ECB" w14:textId="090D486F" w:rsidR="006B178D" w:rsidRDefault="004B2D6E" w:rsidP="00891938">
            <w:pPr>
              <w:pStyle w:val="shom-titre1"/>
              <w:numPr>
                <w:ilvl w:val="0"/>
                <w:numId w:val="0"/>
              </w:numPr>
              <w:ind w:left="360"/>
            </w:pPr>
            <w:r>
              <w:t>Documentation</w:t>
            </w:r>
          </w:p>
          <w:p w14:paraId="24B3D97F" w14:textId="14302389" w:rsidR="00FD5415" w:rsidRPr="00256A1D" w:rsidRDefault="00606945" w:rsidP="00072E80">
            <w:pPr>
              <w:pStyle w:val="Paragraphedeliste"/>
              <w:numPr>
                <w:ilvl w:val="0"/>
                <w:numId w:val="11"/>
              </w:numPr>
            </w:pPr>
            <w:r>
              <w:t>Le candidat fournit un exemplaire de la (ou des) documentation(s) utilisateur et de maintenance</w:t>
            </w:r>
            <w:r>
              <w:rPr>
                <w:rFonts w:ascii="Cambria" w:hAnsi="Cambria" w:cs="Cambria"/>
              </w:rPr>
              <w:t>.</w:t>
            </w:r>
          </w:p>
          <w:p w14:paraId="15CFEDAD" w14:textId="533601F8" w:rsidR="00256A1D" w:rsidRDefault="00256A1D" w:rsidP="00891938">
            <w:pPr>
              <w:pStyle w:val="shom-titre1"/>
              <w:numPr>
                <w:ilvl w:val="0"/>
                <w:numId w:val="0"/>
              </w:numPr>
              <w:ind w:left="360"/>
            </w:pPr>
            <w:r>
              <w:t>Formation</w:t>
            </w:r>
          </w:p>
          <w:p w14:paraId="02AE434F" w14:textId="7D62E736" w:rsidR="00256A1D" w:rsidRDefault="00256A1D" w:rsidP="00072E80">
            <w:pPr>
              <w:pStyle w:val="Paragraphedeliste"/>
              <w:numPr>
                <w:ilvl w:val="0"/>
                <w:numId w:val="11"/>
              </w:numPr>
            </w:pPr>
            <w:r>
              <w:t>Le candidat indique le contenu et les modalités des formations</w:t>
            </w:r>
            <w:r>
              <w:rPr>
                <w:rFonts w:ascii="Cambria" w:hAnsi="Cambria" w:cs="Cambria"/>
              </w:rPr>
              <w:t> </w:t>
            </w:r>
            <w:r>
              <w:t>:</w:t>
            </w:r>
          </w:p>
          <w:p w14:paraId="0861D539" w14:textId="3BAB8014" w:rsidR="004B2D6E" w:rsidRDefault="004B2D6E" w:rsidP="00891938">
            <w:pPr>
              <w:pStyle w:val="shom-titre1"/>
              <w:numPr>
                <w:ilvl w:val="0"/>
                <w:numId w:val="0"/>
              </w:numPr>
              <w:ind w:left="360"/>
            </w:pPr>
            <w:r>
              <w:t>Process qualité</w:t>
            </w:r>
            <w:r w:rsidR="005D0984">
              <w:t xml:space="preserve"> et garantie</w:t>
            </w:r>
          </w:p>
          <w:p w14:paraId="753AC8F1" w14:textId="79A8AB57" w:rsidR="00FD5415" w:rsidRDefault="005D0984" w:rsidP="00072E80">
            <w:pPr>
              <w:pStyle w:val="Paragraphedeliste"/>
              <w:numPr>
                <w:ilvl w:val="0"/>
                <w:numId w:val="11"/>
              </w:numPr>
            </w:pPr>
            <w:r>
              <w:t>Le candidat précise les contrôles, tests et certifications réalisés avant livraison des fournitures</w:t>
            </w:r>
            <w:r>
              <w:rPr>
                <w:rFonts w:ascii="Cambria" w:hAnsi="Cambria" w:cs="Cambria"/>
              </w:rPr>
              <w:t> </w:t>
            </w:r>
            <w:r>
              <w:t>:</w:t>
            </w:r>
          </w:p>
          <w:p w14:paraId="04F4B31E" w14:textId="77777777" w:rsidR="005D0984" w:rsidRDefault="005D0984" w:rsidP="005D0984">
            <w:pPr>
              <w:pStyle w:val="Paragraphedeliste"/>
              <w:ind w:left="714"/>
            </w:pPr>
          </w:p>
          <w:p w14:paraId="74F0BB92" w14:textId="70D96790" w:rsidR="005D0984" w:rsidRDefault="005D0984" w:rsidP="00072E80">
            <w:pPr>
              <w:pStyle w:val="Paragraphedeliste"/>
              <w:numPr>
                <w:ilvl w:val="0"/>
                <w:numId w:val="11"/>
              </w:numPr>
            </w:pPr>
            <w:r>
              <w:t xml:space="preserve">Le candidat </w:t>
            </w:r>
            <w:r>
              <w:rPr>
                <w:rFonts w:cs="Marianne"/>
              </w:rPr>
              <w:t>précise les éléments concernés par la garantie et/ou les conditions particulières</w:t>
            </w:r>
            <w:r>
              <w:rPr>
                <w:rFonts w:ascii="Cambria" w:hAnsi="Cambria" w:cs="Cambria"/>
              </w:rPr>
              <w:t> </w:t>
            </w:r>
            <w:r>
              <w:rPr>
                <w:rFonts w:cs="Marianne"/>
              </w:rPr>
              <w:t>:</w:t>
            </w:r>
          </w:p>
          <w:p w14:paraId="4D4CFF34" w14:textId="0605ED67" w:rsidR="004B2D6E" w:rsidRDefault="004B2D6E" w:rsidP="00891938">
            <w:pPr>
              <w:pStyle w:val="shom-titre1"/>
              <w:numPr>
                <w:ilvl w:val="0"/>
                <w:numId w:val="0"/>
              </w:numPr>
              <w:ind w:left="360"/>
            </w:pPr>
            <w:r>
              <w:t>Environnement</w:t>
            </w:r>
          </w:p>
          <w:p w14:paraId="6FB2066D" w14:textId="2D80B16B" w:rsidR="006B178D" w:rsidRDefault="005D0984" w:rsidP="00072E80">
            <w:pPr>
              <w:pStyle w:val="Paragraphedeliste"/>
              <w:numPr>
                <w:ilvl w:val="0"/>
                <w:numId w:val="11"/>
              </w:numPr>
            </w:pPr>
            <w:r w:rsidRPr="005D0984">
              <w:t xml:space="preserve">Le candidat précise la composition des éléments du système, notamment concernant la présence </w:t>
            </w:r>
            <w:r w:rsidR="0032752A">
              <w:t xml:space="preserve">de matériaux recyclés, </w:t>
            </w:r>
            <w:r w:rsidRPr="005D0984">
              <w:t>de substances dangereuses, de métaux précieux et/ou de terres rares :</w:t>
            </w:r>
          </w:p>
          <w:p w14:paraId="69940C86" w14:textId="77777777" w:rsidR="006B178D" w:rsidRDefault="006B178D" w:rsidP="006B178D">
            <w:pPr>
              <w:pStyle w:val="Paragraphedeliste"/>
              <w:ind w:left="720"/>
            </w:pPr>
          </w:p>
          <w:p w14:paraId="50FC4DA5" w14:textId="5FAF0A94" w:rsidR="006B178D" w:rsidRDefault="006B178D" w:rsidP="00072E80">
            <w:pPr>
              <w:pStyle w:val="Paragraphedeliste"/>
              <w:numPr>
                <w:ilvl w:val="0"/>
                <w:numId w:val="11"/>
              </w:numPr>
            </w:pPr>
            <w:r w:rsidRPr="006B178D">
              <w:t xml:space="preserve">En référence à l’exigence </w:t>
            </w:r>
            <w:r w:rsidR="008B625A">
              <w:t>50</w:t>
            </w:r>
            <w:r w:rsidRPr="006B178D">
              <w:t xml:space="preserve"> du CCTP, le candidat décrit sa méthodologie en matière de gestion des déchets créés lors de l'exécution des prestations de maintenance, notamment </w:t>
            </w:r>
            <w:r w:rsidR="00CF5BD0">
              <w:t>pour</w:t>
            </w:r>
            <w:r w:rsidRPr="006B178D">
              <w:t xml:space="preserve"> les déchets dangereux :</w:t>
            </w:r>
          </w:p>
          <w:p w14:paraId="7EF90B62" w14:textId="77777777" w:rsidR="006B178D" w:rsidRDefault="006B178D" w:rsidP="006B178D">
            <w:pPr>
              <w:pStyle w:val="Paragraphedeliste"/>
              <w:ind w:left="720"/>
            </w:pPr>
          </w:p>
          <w:p w14:paraId="7875FBA4" w14:textId="77777777" w:rsidR="006B178D" w:rsidRDefault="006B178D" w:rsidP="00072E80">
            <w:pPr>
              <w:pStyle w:val="Paragraphedeliste"/>
              <w:numPr>
                <w:ilvl w:val="0"/>
                <w:numId w:val="11"/>
              </w:numPr>
            </w:pPr>
            <w:r w:rsidRPr="005D0984">
              <w:t xml:space="preserve">En référence à l’exigence </w:t>
            </w:r>
            <w:r>
              <w:t>51</w:t>
            </w:r>
            <w:r w:rsidRPr="005D0984">
              <w:t xml:space="preserve"> du CCTP, le candidat décrit les caractéristiques environnementales du système (</w:t>
            </w:r>
            <w:r>
              <w:t>d</w:t>
            </w:r>
            <w:r w:rsidRPr="005D0984">
              <w:t>urabilité</w:t>
            </w:r>
            <w:r>
              <w:t>,</w:t>
            </w:r>
            <w:r w:rsidRPr="005D0984">
              <w:t xml:space="preserve"> réparabilité</w:t>
            </w:r>
            <w:r>
              <w:t>,</w:t>
            </w:r>
            <w:r w:rsidRPr="005D0984">
              <w:t xml:space="preserve"> recyclabilité) et précise notamment la part recyclable du système en fin de vie :</w:t>
            </w:r>
          </w:p>
          <w:p w14:paraId="78C9B183" w14:textId="6D4853BD" w:rsidR="00ED568A" w:rsidRDefault="00ED568A" w:rsidP="00623689">
            <w:pPr>
              <w:spacing w:before="0" w:after="280"/>
              <w:ind w:left="601"/>
            </w:pPr>
          </w:p>
        </w:tc>
      </w:tr>
    </w:tbl>
    <w:p w14:paraId="6976357B" w14:textId="77777777" w:rsidR="00ED568A" w:rsidRDefault="00ED568A" w:rsidP="00623689"/>
    <w:sectPr w:rsidR="00ED568A">
      <w:footerReference w:type="default" r:id="rId9"/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735A5" w14:textId="77777777" w:rsidR="00FF0EE7" w:rsidRDefault="00FF0EE7" w:rsidP="004B2D6E">
      <w:r>
        <w:separator/>
      </w:r>
    </w:p>
  </w:endnote>
  <w:endnote w:type="continuationSeparator" w:id="0">
    <w:p w14:paraId="482E733A" w14:textId="77777777" w:rsidR="00FF0EE7" w:rsidRDefault="00FF0EE7" w:rsidP="004B2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">
    <w:altName w:val="Arial"/>
    <w:charset w:val="00"/>
    <w:family w:val="swiss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3333A" w14:textId="000DDB64" w:rsidR="00ED568A" w:rsidRDefault="00EF6E77" w:rsidP="00EF6E77">
    <w:pPr>
      <w:tabs>
        <w:tab w:val="left" w:pos="4678"/>
        <w:tab w:val="left" w:pos="8364"/>
      </w:tabs>
    </w:pPr>
    <w:r>
      <w:t>MEMOIRE TECHNIQUE</w:t>
    </w:r>
    <w:r>
      <w:tab/>
      <w:t>25AC09</w:t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80D42" w14:textId="77777777" w:rsidR="00FF0EE7" w:rsidRDefault="00FF0EE7" w:rsidP="004B2D6E">
      <w:r>
        <w:separator/>
      </w:r>
    </w:p>
  </w:footnote>
  <w:footnote w:type="continuationSeparator" w:id="0">
    <w:p w14:paraId="0D278FC6" w14:textId="77777777" w:rsidR="00FF0EE7" w:rsidRDefault="00FF0EE7" w:rsidP="004B2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suff w:val="space"/>
      <w:lvlText w:val="%1 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Titre2"/>
      <w:suff w:val="space"/>
      <w:lvlText w:val="%1.%2 -"/>
      <w:lvlJc w:val="left"/>
      <w:pPr>
        <w:tabs>
          <w:tab w:val="num" w:pos="0"/>
        </w:tabs>
        <w:ind w:left="142" w:firstLine="0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Titre3"/>
      <w:suff w:val="space"/>
      <w:lvlText w:val="%1.%2.%3 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000080"/>
        <w:sz w:val="22"/>
      </w:rPr>
    </w:lvl>
    <w:lvl w:ilvl="3">
      <w:start w:val="1"/>
      <w:numFmt w:val="decimal"/>
      <w:pStyle w:val="Titre4"/>
      <w:suff w:val="space"/>
      <w:lvlText w:val="%1.%2.%3.%4 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4">
      <w:start w:val="1"/>
      <w:numFmt w:val="decimal"/>
      <w:pStyle w:val="Titre5"/>
      <w:suff w:val="space"/>
      <w:lvlText w:val="%1.%2.%3.%4.%5 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E"/>
      <w:suff w:val="nothing"/>
      <w:lvlText w:val="[E%1"/>
      <w:lvlJc w:val="left"/>
      <w:pPr>
        <w:tabs>
          <w:tab w:val="num" w:pos="0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(%3)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77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Marianne" w:hAnsi="Marianne" w:cs="Marianne"/>
        <w:b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Marianne" w:hAnsi="Marianne" w:cs="Marianne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78D4F3F"/>
    <w:multiLevelType w:val="hybridMultilevel"/>
    <w:tmpl w:val="CC74F494"/>
    <w:lvl w:ilvl="0" w:tplc="60EA7EE8">
      <w:start w:val="1"/>
      <w:numFmt w:val="decimal"/>
      <w:lvlText w:val="[%1]"/>
      <w:lvlJc w:val="center"/>
      <w:pPr>
        <w:ind w:left="720" w:hanging="360"/>
      </w:pPr>
      <w:rPr>
        <w:rFonts w:ascii="Marianne" w:hAnsi="Marianne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50FFD"/>
    <w:multiLevelType w:val="multilevel"/>
    <w:tmpl w:val="953CC172"/>
    <w:lvl w:ilvl="0">
      <w:start w:val="1"/>
      <w:numFmt w:val="decimal"/>
      <w:pStyle w:val="shom-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Marianne" w:hAnsi="Marianne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79721F3"/>
    <w:multiLevelType w:val="hybridMultilevel"/>
    <w:tmpl w:val="31944AD6"/>
    <w:lvl w:ilvl="0" w:tplc="60EA7EE8">
      <w:start w:val="1"/>
      <w:numFmt w:val="decimal"/>
      <w:lvlText w:val="[%1]"/>
      <w:lvlJc w:val="center"/>
      <w:pPr>
        <w:ind w:left="720" w:hanging="360"/>
      </w:pPr>
      <w:rPr>
        <w:rFonts w:ascii="Marianne" w:hAnsi="Marianne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B381B"/>
    <w:multiLevelType w:val="hybridMultilevel"/>
    <w:tmpl w:val="61E61A5C"/>
    <w:lvl w:ilvl="0" w:tplc="60EA7EE8">
      <w:start w:val="1"/>
      <w:numFmt w:val="decimal"/>
      <w:lvlText w:val="[%1]"/>
      <w:lvlJc w:val="center"/>
      <w:pPr>
        <w:ind w:left="720" w:hanging="360"/>
      </w:pPr>
      <w:rPr>
        <w:rFonts w:ascii="Marianne" w:hAnsi="Marianne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3207D"/>
    <w:multiLevelType w:val="hybridMultilevel"/>
    <w:tmpl w:val="30686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C1B04"/>
    <w:multiLevelType w:val="hybridMultilevel"/>
    <w:tmpl w:val="A94AF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63320"/>
    <w:multiLevelType w:val="hybridMultilevel"/>
    <w:tmpl w:val="3CF8533A"/>
    <w:lvl w:ilvl="0" w:tplc="60EA7EE8">
      <w:start w:val="1"/>
      <w:numFmt w:val="decimal"/>
      <w:lvlText w:val="[%1]"/>
      <w:lvlJc w:val="center"/>
      <w:pPr>
        <w:ind w:left="720" w:hanging="360"/>
      </w:pPr>
      <w:rPr>
        <w:rFonts w:ascii="Marianne" w:hAnsi="Marianne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D61F2"/>
    <w:multiLevelType w:val="hybridMultilevel"/>
    <w:tmpl w:val="E4B0B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57DD8"/>
    <w:multiLevelType w:val="hybridMultilevel"/>
    <w:tmpl w:val="859C1790"/>
    <w:lvl w:ilvl="0" w:tplc="4E14B9DA">
      <w:start w:val="1"/>
      <w:numFmt w:val="decimal"/>
      <w:lvlText w:val="[%1]"/>
      <w:lvlJc w:val="center"/>
      <w:pPr>
        <w:ind w:left="720" w:hanging="360"/>
      </w:pPr>
      <w:rPr>
        <w:rFonts w:ascii="Marianne" w:hAnsi="Marianne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96221B"/>
    <w:multiLevelType w:val="hybridMultilevel"/>
    <w:tmpl w:val="96DAC5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5"/>
  </w:num>
  <w:num w:numId="11">
    <w:abstractNumId w:val="11"/>
  </w:num>
  <w:num w:numId="12">
    <w:abstractNumId w:val="9"/>
  </w:num>
  <w:num w:numId="13">
    <w:abstractNumId w:val="13"/>
  </w:num>
  <w:num w:numId="14">
    <w:abstractNumId w:val="10"/>
  </w:num>
  <w:num w:numId="15">
    <w:abstractNumId w:val="7"/>
  </w:num>
  <w:num w:numId="16">
    <w:abstractNumId w:val="8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FB"/>
    <w:rsid w:val="00025B7E"/>
    <w:rsid w:val="00041BA5"/>
    <w:rsid w:val="00046459"/>
    <w:rsid w:val="000503E7"/>
    <w:rsid w:val="0006429C"/>
    <w:rsid w:val="00072E80"/>
    <w:rsid w:val="00074AE4"/>
    <w:rsid w:val="000A05AE"/>
    <w:rsid w:val="000E5172"/>
    <w:rsid w:val="000E6DAC"/>
    <w:rsid w:val="000F03A1"/>
    <w:rsid w:val="00103674"/>
    <w:rsid w:val="001141F6"/>
    <w:rsid w:val="00116ADD"/>
    <w:rsid w:val="00162E95"/>
    <w:rsid w:val="00163850"/>
    <w:rsid w:val="00194C28"/>
    <w:rsid w:val="00197658"/>
    <w:rsid w:val="001E1F8E"/>
    <w:rsid w:val="001E40D8"/>
    <w:rsid w:val="00234963"/>
    <w:rsid w:val="00234B64"/>
    <w:rsid w:val="00235E1B"/>
    <w:rsid w:val="002551DD"/>
    <w:rsid w:val="00256A1D"/>
    <w:rsid w:val="0026127E"/>
    <w:rsid w:val="0026570D"/>
    <w:rsid w:val="00275659"/>
    <w:rsid w:val="00286367"/>
    <w:rsid w:val="002A683F"/>
    <w:rsid w:val="002B04A5"/>
    <w:rsid w:val="002B720C"/>
    <w:rsid w:val="002C3064"/>
    <w:rsid w:val="002C5A41"/>
    <w:rsid w:val="002D1E36"/>
    <w:rsid w:val="002D7131"/>
    <w:rsid w:val="002E296E"/>
    <w:rsid w:val="002F1EFD"/>
    <w:rsid w:val="003030A2"/>
    <w:rsid w:val="00305D6C"/>
    <w:rsid w:val="00321720"/>
    <w:rsid w:val="0032752A"/>
    <w:rsid w:val="0033181B"/>
    <w:rsid w:val="00350F3B"/>
    <w:rsid w:val="003567BE"/>
    <w:rsid w:val="003617D3"/>
    <w:rsid w:val="0036615C"/>
    <w:rsid w:val="0039068B"/>
    <w:rsid w:val="003A1F8C"/>
    <w:rsid w:val="003C3496"/>
    <w:rsid w:val="003C7040"/>
    <w:rsid w:val="003D1A6A"/>
    <w:rsid w:val="003E0B61"/>
    <w:rsid w:val="004011BE"/>
    <w:rsid w:val="004076A1"/>
    <w:rsid w:val="004213F9"/>
    <w:rsid w:val="00425787"/>
    <w:rsid w:val="0043343A"/>
    <w:rsid w:val="0043391C"/>
    <w:rsid w:val="004538CB"/>
    <w:rsid w:val="004606D4"/>
    <w:rsid w:val="00462513"/>
    <w:rsid w:val="004A2B5E"/>
    <w:rsid w:val="004B1A5F"/>
    <w:rsid w:val="004B2D6E"/>
    <w:rsid w:val="004B5060"/>
    <w:rsid w:val="004C3533"/>
    <w:rsid w:val="004D2C8A"/>
    <w:rsid w:val="004E6132"/>
    <w:rsid w:val="004F3327"/>
    <w:rsid w:val="004F4ACA"/>
    <w:rsid w:val="005045CC"/>
    <w:rsid w:val="005557C4"/>
    <w:rsid w:val="00572E6F"/>
    <w:rsid w:val="0058314D"/>
    <w:rsid w:val="005942BF"/>
    <w:rsid w:val="005A6A3E"/>
    <w:rsid w:val="005D0984"/>
    <w:rsid w:val="005E6193"/>
    <w:rsid w:val="005E6423"/>
    <w:rsid w:val="005E6CE0"/>
    <w:rsid w:val="00606945"/>
    <w:rsid w:val="00607744"/>
    <w:rsid w:val="00623689"/>
    <w:rsid w:val="006301AD"/>
    <w:rsid w:val="006411D2"/>
    <w:rsid w:val="00644B07"/>
    <w:rsid w:val="00645E81"/>
    <w:rsid w:val="00651230"/>
    <w:rsid w:val="00653A38"/>
    <w:rsid w:val="0066235D"/>
    <w:rsid w:val="006769C5"/>
    <w:rsid w:val="006879B8"/>
    <w:rsid w:val="0069687C"/>
    <w:rsid w:val="006A412D"/>
    <w:rsid w:val="006B178D"/>
    <w:rsid w:val="006C5152"/>
    <w:rsid w:val="006C5AAA"/>
    <w:rsid w:val="006D1AB5"/>
    <w:rsid w:val="006F54BE"/>
    <w:rsid w:val="00710DB5"/>
    <w:rsid w:val="007225FB"/>
    <w:rsid w:val="00730B03"/>
    <w:rsid w:val="00732469"/>
    <w:rsid w:val="0075015B"/>
    <w:rsid w:val="0075611F"/>
    <w:rsid w:val="0075778F"/>
    <w:rsid w:val="00774F03"/>
    <w:rsid w:val="00776482"/>
    <w:rsid w:val="007A3DA8"/>
    <w:rsid w:val="007A626B"/>
    <w:rsid w:val="007D12F9"/>
    <w:rsid w:val="007E109F"/>
    <w:rsid w:val="007E299A"/>
    <w:rsid w:val="007E6001"/>
    <w:rsid w:val="00800F47"/>
    <w:rsid w:val="0080101B"/>
    <w:rsid w:val="008217A1"/>
    <w:rsid w:val="00822142"/>
    <w:rsid w:val="008328D5"/>
    <w:rsid w:val="008751AF"/>
    <w:rsid w:val="00884571"/>
    <w:rsid w:val="00891938"/>
    <w:rsid w:val="008B625A"/>
    <w:rsid w:val="008C4FE8"/>
    <w:rsid w:val="008C5F6A"/>
    <w:rsid w:val="008D4F30"/>
    <w:rsid w:val="008E2063"/>
    <w:rsid w:val="008E2BC0"/>
    <w:rsid w:val="008F537B"/>
    <w:rsid w:val="008F6A31"/>
    <w:rsid w:val="00906D3E"/>
    <w:rsid w:val="00934064"/>
    <w:rsid w:val="0094371F"/>
    <w:rsid w:val="00946AEA"/>
    <w:rsid w:val="00974E37"/>
    <w:rsid w:val="009933E8"/>
    <w:rsid w:val="00995191"/>
    <w:rsid w:val="009C5930"/>
    <w:rsid w:val="009E09F6"/>
    <w:rsid w:val="009F449E"/>
    <w:rsid w:val="00A00CD8"/>
    <w:rsid w:val="00A04CBA"/>
    <w:rsid w:val="00A0517B"/>
    <w:rsid w:val="00A1018B"/>
    <w:rsid w:val="00A231A3"/>
    <w:rsid w:val="00A23B61"/>
    <w:rsid w:val="00A3759F"/>
    <w:rsid w:val="00A42D0F"/>
    <w:rsid w:val="00A52060"/>
    <w:rsid w:val="00A52934"/>
    <w:rsid w:val="00A645D7"/>
    <w:rsid w:val="00A74D43"/>
    <w:rsid w:val="00A7598F"/>
    <w:rsid w:val="00A87738"/>
    <w:rsid w:val="00A91993"/>
    <w:rsid w:val="00A948A3"/>
    <w:rsid w:val="00AD263C"/>
    <w:rsid w:val="00AD7BD0"/>
    <w:rsid w:val="00B16753"/>
    <w:rsid w:val="00B23D93"/>
    <w:rsid w:val="00B27C36"/>
    <w:rsid w:val="00B42BDB"/>
    <w:rsid w:val="00B46F39"/>
    <w:rsid w:val="00B6633E"/>
    <w:rsid w:val="00B76D38"/>
    <w:rsid w:val="00B97FC0"/>
    <w:rsid w:val="00BC13DD"/>
    <w:rsid w:val="00BD2D8C"/>
    <w:rsid w:val="00BE0AD9"/>
    <w:rsid w:val="00C26D7C"/>
    <w:rsid w:val="00C55C2B"/>
    <w:rsid w:val="00C629C7"/>
    <w:rsid w:val="00C70081"/>
    <w:rsid w:val="00C71E84"/>
    <w:rsid w:val="00C75017"/>
    <w:rsid w:val="00CC2A48"/>
    <w:rsid w:val="00CC3629"/>
    <w:rsid w:val="00CE20B0"/>
    <w:rsid w:val="00CF2CF4"/>
    <w:rsid w:val="00CF5BD0"/>
    <w:rsid w:val="00D130F8"/>
    <w:rsid w:val="00D3539C"/>
    <w:rsid w:val="00D35B3B"/>
    <w:rsid w:val="00D420A2"/>
    <w:rsid w:val="00D47E90"/>
    <w:rsid w:val="00D55992"/>
    <w:rsid w:val="00D80B6A"/>
    <w:rsid w:val="00D85E14"/>
    <w:rsid w:val="00D9100F"/>
    <w:rsid w:val="00D916F6"/>
    <w:rsid w:val="00DA3633"/>
    <w:rsid w:val="00DA7EC0"/>
    <w:rsid w:val="00DB1468"/>
    <w:rsid w:val="00DD2FF2"/>
    <w:rsid w:val="00DE6090"/>
    <w:rsid w:val="00DF18E8"/>
    <w:rsid w:val="00DF4E06"/>
    <w:rsid w:val="00DF6138"/>
    <w:rsid w:val="00E00FBC"/>
    <w:rsid w:val="00E05172"/>
    <w:rsid w:val="00E12C40"/>
    <w:rsid w:val="00E22D92"/>
    <w:rsid w:val="00E50FEB"/>
    <w:rsid w:val="00E610C1"/>
    <w:rsid w:val="00E824AF"/>
    <w:rsid w:val="00E8391A"/>
    <w:rsid w:val="00E92F39"/>
    <w:rsid w:val="00EB48AA"/>
    <w:rsid w:val="00EC5BCD"/>
    <w:rsid w:val="00EC6A8C"/>
    <w:rsid w:val="00ED0A20"/>
    <w:rsid w:val="00ED568A"/>
    <w:rsid w:val="00EF54FB"/>
    <w:rsid w:val="00EF6E77"/>
    <w:rsid w:val="00F0325C"/>
    <w:rsid w:val="00F4673A"/>
    <w:rsid w:val="00F47938"/>
    <w:rsid w:val="00F61C83"/>
    <w:rsid w:val="00F70FAC"/>
    <w:rsid w:val="00F73AE6"/>
    <w:rsid w:val="00F85C7E"/>
    <w:rsid w:val="00FA3783"/>
    <w:rsid w:val="00FA7596"/>
    <w:rsid w:val="00FD5415"/>
    <w:rsid w:val="00FD6B8B"/>
    <w:rsid w:val="00FE0B81"/>
    <w:rsid w:val="00FE61E6"/>
    <w:rsid w:val="00FF0EE7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E2F54F"/>
  <w15:chartTrackingRefBased/>
  <w15:docId w15:val="{E8CB5980-AA6D-4F6C-A20F-694B36F58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D6E"/>
    <w:pPr>
      <w:suppressAutoHyphens/>
      <w:spacing w:before="120"/>
      <w:jc w:val="both"/>
    </w:pPr>
    <w:rPr>
      <w:rFonts w:ascii="Marianne" w:hAnsi="Marianne" w:cs="Open Sans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keepLines/>
      <w:numPr>
        <w:numId w:val="1"/>
      </w:numPr>
      <w:spacing w:before="480" w:after="60"/>
      <w:jc w:val="left"/>
      <w:outlineLvl w:val="0"/>
    </w:pPr>
    <w:rPr>
      <w:b/>
      <w:caps/>
      <w:color w:val="800000"/>
    </w:rPr>
  </w:style>
  <w:style w:type="paragraph" w:styleId="Titre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40" w:after="60"/>
      <w:jc w:val="left"/>
      <w:outlineLvl w:val="1"/>
    </w:pPr>
    <w:rPr>
      <w:b/>
      <w:color w:val="000080"/>
    </w:rPr>
  </w:style>
  <w:style w:type="paragraph" w:styleId="Titre3">
    <w:name w:val="heading 3"/>
    <w:basedOn w:val="Normal"/>
    <w:next w:val="Normal"/>
    <w:qFormat/>
    <w:pPr>
      <w:keepNext/>
      <w:keepLines/>
      <w:numPr>
        <w:ilvl w:val="2"/>
        <w:numId w:val="1"/>
      </w:numPr>
      <w:spacing w:before="240" w:after="60"/>
      <w:jc w:val="left"/>
      <w:outlineLvl w:val="2"/>
    </w:pPr>
    <w:rPr>
      <w:b/>
      <w:color w:val="008000"/>
    </w:rPr>
  </w:style>
  <w:style w:type="paragraph" w:styleId="Titre4">
    <w:name w:val="heading 4"/>
    <w:basedOn w:val="Normal"/>
    <w:next w:val="Normal"/>
    <w:qFormat/>
    <w:pPr>
      <w:keepNext/>
      <w:keepLines/>
      <w:numPr>
        <w:ilvl w:val="3"/>
        <w:numId w:val="1"/>
      </w:numPr>
      <w:spacing w:before="240" w:after="60"/>
      <w:jc w:val="left"/>
      <w:outlineLvl w:val="3"/>
    </w:pPr>
    <w:rPr>
      <w:b/>
      <w:color w:val="800080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40" w:after="60"/>
      <w:jc w:val="left"/>
      <w:outlineLvl w:val="4"/>
    </w:pPr>
    <w:rPr>
      <w:b/>
    </w:rPr>
  </w:style>
  <w:style w:type="paragraph" w:styleId="Titre6">
    <w:name w:val="heading 6"/>
    <w:basedOn w:val="Normal"/>
    <w:next w:val="Corpsdetexte"/>
    <w:link w:val="Titre6Car"/>
    <w:rsid w:val="004B2D6E"/>
    <w:pPr>
      <w:keepNext/>
      <w:keepLines/>
      <w:tabs>
        <w:tab w:val="left" w:pos="7938"/>
      </w:tabs>
      <w:spacing w:line="100" w:lineRule="atLeast"/>
      <w:ind w:left="1152" w:hanging="1152"/>
      <w:jc w:val="left"/>
      <w:outlineLvl w:val="5"/>
    </w:pPr>
    <w:rPr>
      <w:b/>
      <w:color w:val="00808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B2D6E"/>
    <w:pPr>
      <w:keepNext/>
      <w:keepLines/>
      <w:suppressAutoHyphens w:val="0"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B2D6E"/>
    <w:pPr>
      <w:keepNext/>
      <w:keepLines/>
      <w:suppressAutoHyphens w:val="0"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next w:val="Corpsdetexte"/>
    <w:link w:val="Titre9Car"/>
    <w:rsid w:val="004B2D6E"/>
    <w:pPr>
      <w:widowControl w:val="0"/>
      <w:suppressAutoHyphens/>
      <w:spacing w:after="200" w:line="276" w:lineRule="auto"/>
      <w:ind w:left="1584" w:hanging="1584"/>
      <w:outlineLvl w:val="8"/>
    </w:pPr>
    <w:rPr>
      <w:rFonts w:ascii="Calibri" w:eastAsia="Calibri" w:hAnsi="Calibri"/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/>
      <w:i w:val="0"/>
      <w:sz w:val="22"/>
    </w:rPr>
  </w:style>
  <w:style w:type="character" w:customStyle="1" w:styleId="WW8Num1z2">
    <w:name w:val="WW8Num1z2"/>
    <w:rPr>
      <w:rFonts w:ascii="Times New Roman" w:hAnsi="Times New Roman" w:cs="Times New Roman" w:hint="default"/>
      <w:b/>
      <w:i w:val="0"/>
      <w:color w:val="000080"/>
      <w:sz w:val="22"/>
    </w:rPr>
  </w:style>
  <w:style w:type="character" w:customStyle="1" w:styleId="WW8Num1z3">
    <w:name w:val="WW8Num1z3"/>
    <w:rPr>
      <w:rFonts w:ascii="Times New Roman" w:hAnsi="Times New Roman" w:cs="Times New Roman" w:hint="default"/>
      <w:b/>
      <w:i w:val="0"/>
      <w:sz w:val="22"/>
      <w:u w:val="none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  <w:sz w:val="22"/>
      <w:szCs w:val="22"/>
    </w:rPr>
  </w:style>
  <w:style w:type="character" w:customStyle="1" w:styleId="WW8Num4z0">
    <w:name w:val="WW8Num4z0"/>
    <w:rPr>
      <w:rFonts w:ascii="Wingdings" w:hAnsi="Wingdings" w:cs="Wingdings" w:hint="default"/>
      <w:color w:val="000000"/>
      <w:sz w:val="22"/>
      <w:szCs w:val="22"/>
    </w:rPr>
  </w:style>
  <w:style w:type="character" w:customStyle="1" w:styleId="WW8Num5z0">
    <w:name w:val="WW8Num5z0"/>
    <w:rPr>
      <w:rFonts w:ascii="Marianne" w:hAnsi="Marianne" w:cs="Open Sans" w:hint="default"/>
      <w:b/>
      <w:bCs/>
      <w:color w:val="000000"/>
      <w:sz w:val="22"/>
      <w:szCs w:val="22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Marianne" w:hAnsi="Marianne" w:cs="Marianne"/>
      <w:b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Narrow" w:eastAsia="Times New Roman" w:hAnsi="ArialNarrow" w:cs="ArialNarrow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Policepardfaut2">
    <w:name w:val="Police par défaut2"/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  <w:sz w:val="20"/>
    </w:rPr>
  </w:style>
  <w:style w:type="character" w:customStyle="1" w:styleId="WW8Num12z1">
    <w:name w:val="WW8Num12z1"/>
    <w:rPr>
      <w:rFonts w:ascii="Open Sans" w:eastAsia="Times New Roman" w:hAnsi="Open Sans" w:cs="Open Sans" w:hint="default"/>
    </w:rPr>
  </w:style>
  <w:style w:type="character" w:customStyle="1" w:styleId="WW8Num12z2">
    <w:name w:val="WW8Num12z2"/>
    <w:rPr>
      <w:rFonts w:ascii="Wingdings" w:hAnsi="Wingdings" w:cs="Wingdings" w:hint="default"/>
      <w:sz w:val="20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Wingdings" w:hAnsi="Wingdings" w:cs="Wingdings" w:hint="default"/>
      <w:color w:val="000000"/>
      <w:sz w:val="22"/>
      <w:szCs w:val="22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Marianne" w:hAnsi="Marianne" w:cs="Open Sans" w:hint="default"/>
      <w:b/>
      <w:bCs/>
      <w:color w:val="000000"/>
      <w:sz w:val="22"/>
      <w:szCs w:val="22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Times New Roman" w:hAnsi="Times New Roman" w:cs="Times New Roman" w:hint="default"/>
      <w:b/>
      <w:i w:val="0"/>
      <w:sz w:val="22"/>
    </w:rPr>
  </w:style>
  <w:style w:type="character" w:customStyle="1" w:styleId="WW8Num19z2">
    <w:name w:val="WW8Num19z2"/>
    <w:rPr>
      <w:rFonts w:ascii="Times New Roman" w:hAnsi="Times New Roman" w:cs="Times New Roman" w:hint="default"/>
      <w:b/>
      <w:i w:val="0"/>
      <w:color w:val="000080"/>
      <w:sz w:val="22"/>
    </w:rPr>
  </w:style>
  <w:style w:type="character" w:customStyle="1" w:styleId="WW8Num19z3">
    <w:name w:val="WW8Num19z3"/>
    <w:rPr>
      <w:rFonts w:ascii="Times New Roman" w:hAnsi="Times New Roman" w:cs="Times New Roman" w:hint="default"/>
      <w:b/>
      <w:i w:val="0"/>
      <w:sz w:val="22"/>
      <w:u w:val="none"/>
    </w:rPr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Marquedecommentaire1">
    <w:name w:val="Marque de commentaire1"/>
    <w:rPr>
      <w:sz w:val="16"/>
    </w:rPr>
  </w:style>
  <w:style w:type="character" w:styleId="Numrodepage">
    <w:name w:val="page number"/>
    <w:basedOn w:val="Policepardfaut1"/>
  </w:style>
  <w:style w:type="character" w:customStyle="1" w:styleId="WW-RetraitnormalCar">
    <w:name w:val="WW-Retrait normal Car"/>
    <w:rPr>
      <w:rFonts w:ascii="Garamond" w:hAnsi="Garamond" w:cs="Times"/>
      <w:sz w:val="23"/>
      <w:szCs w:val="23"/>
      <w:lang w:val="fr-FR" w:bidi="ar-SA"/>
    </w:rPr>
  </w:style>
  <w:style w:type="character" w:customStyle="1" w:styleId="NormalGras">
    <w:name w:val="Normal Gras"/>
    <w:rPr>
      <w:b/>
      <w:bCs/>
    </w:rPr>
  </w:style>
  <w:style w:type="character" w:styleId="lev">
    <w:name w:val="Strong"/>
    <w:qFormat/>
    <w:rPr>
      <w:b/>
      <w:bCs/>
    </w:rPr>
  </w:style>
  <w:style w:type="character" w:customStyle="1" w:styleId="CommentaireCar">
    <w:name w:val="Commentaire Car"/>
    <w:rPr>
      <w:szCs w:val="24"/>
    </w:rPr>
  </w:style>
  <w:style w:type="character" w:customStyle="1" w:styleId="ObjetducommentaireCar">
    <w:name w:val="Objet du commentaire Car"/>
    <w:rPr>
      <w:b/>
      <w:bCs/>
      <w:szCs w:val="24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rPr>
      <w:i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next w:val="Normal"/>
    <w:qFormat/>
    <w:pPr>
      <w:keepNext/>
      <w:spacing w:after="60"/>
    </w:pPr>
    <w:rPr>
      <w:b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mmentaire1">
    <w:name w:val="Commentaire1"/>
    <w:basedOn w:val="Normal"/>
    <w:pPr>
      <w:keepLines/>
      <w:spacing w:before="240"/>
    </w:pPr>
    <w:rPr>
      <w:sz w:val="20"/>
    </w:rPr>
  </w:style>
  <w:style w:type="paragraph" w:customStyle="1" w:styleId="Entterubrique">
    <w:name w:val="En tête rubrique"/>
    <w:basedOn w:val="Normal"/>
    <w:pPr>
      <w:keepLines/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spacing w:before="240" w:after="360"/>
      <w:ind w:left="3402" w:right="3402"/>
      <w:jc w:val="center"/>
    </w:pPr>
    <w:rPr>
      <w:color w:val="FF0000"/>
      <w:sz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WW-Retraitnormal">
    <w:name w:val="WW-Retrait normal"/>
    <w:basedOn w:val="Normal"/>
    <w:pPr>
      <w:ind w:left="454"/>
    </w:pPr>
    <w:rPr>
      <w:rFonts w:ascii="Garamond" w:hAnsi="Garamond" w:cs="Times"/>
      <w:sz w:val="23"/>
      <w:szCs w:val="23"/>
    </w:rPr>
  </w:style>
  <w:style w:type="paragraph" w:customStyle="1" w:styleId="Paragraphe">
    <w:name w:val="Paragraphe"/>
    <w:basedOn w:val="Normal"/>
    <w:pPr>
      <w:spacing w:before="0"/>
      <w:ind w:firstLine="284"/>
    </w:pPr>
    <w:rPr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spacing w:before="57" w:after="57"/>
    </w:pPr>
    <w:rPr>
      <w:rFonts w:ascii="Arial" w:hAnsi="Arial" w:cs="Arial"/>
      <w:sz w:val="20"/>
      <w:szCs w:val="20"/>
    </w:rPr>
  </w:style>
  <w:style w:type="paragraph" w:customStyle="1" w:styleId="western1">
    <w:name w:val="western1"/>
    <w:basedOn w:val="Normal"/>
    <w:pPr>
      <w:spacing w:before="113"/>
    </w:pPr>
    <w:rPr>
      <w:rFonts w:ascii="Arial" w:hAnsi="Arial" w:cs="Arial"/>
      <w:sz w:val="20"/>
      <w:szCs w:val="20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E">
    <w:name w:val="E"/>
    <w:basedOn w:val="Corpsdetexte"/>
    <w:pPr>
      <w:numPr>
        <w:numId w:val="2"/>
      </w:numPr>
    </w:pPr>
    <w:rPr>
      <w:szCs w:val="20"/>
    </w:rPr>
  </w:style>
  <w:style w:type="paragraph" w:styleId="NormalWeb">
    <w:name w:val="Normal (Web)"/>
    <w:basedOn w:val="Normal"/>
    <w:pPr>
      <w:spacing w:before="280" w:after="119"/>
    </w:pPr>
    <w:rPr>
      <w:szCs w:val="20"/>
    </w:rPr>
  </w:style>
  <w:style w:type="paragraph" w:customStyle="1" w:styleId="CarCarCar">
    <w:name w:val="Car Car Car"/>
    <w:basedOn w:val="Normal"/>
    <w:pPr>
      <w:overflowPunct w:val="0"/>
      <w:autoSpaceDE w:val="0"/>
      <w:spacing w:before="0" w:after="160" w:line="240" w:lineRule="exact"/>
      <w:ind w:firstLine="284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Objetducommentaire">
    <w:name w:val="annotation subject"/>
    <w:basedOn w:val="Commentaire1"/>
    <w:next w:val="Commentaire1"/>
    <w:pPr>
      <w:keepLines w:val="0"/>
      <w:spacing w:before="120"/>
    </w:pPr>
    <w:rPr>
      <w:b/>
      <w:bCs/>
      <w:szCs w:val="20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A0517B"/>
    <w:pPr>
      <w:widowControl w:val="0"/>
      <w:suppressAutoHyphens w:val="0"/>
      <w:autoSpaceDE w:val="0"/>
      <w:autoSpaceDN w:val="0"/>
      <w:spacing w:before="0"/>
      <w:ind w:left="110"/>
      <w:jc w:val="left"/>
    </w:pPr>
    <w:rPr>
      <w:rFonts w:ascii="Microsoft Sans Serif" w:eastAsia="Microsoft Sans Serif" w:hAnsi="Microsoft Sans Serif" w:cs="Microsoft Sans Serif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0517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uiPriority w:val="99"/>
    <w:semiHidden/>
    <w:unhideWhenUsed/>
    <w:rsid w:val="0060774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607744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607744"/>
    <w:rPr>
      <w:lang w:eastAsia="zh-CN"/>
    </w:rPr>
  </w:style>
  <w:style w:type="table" w:styleId="Grilledutableau">
    <w:name w:val="Table Grid"/>
    <w:basedOn w:val="TableauNormal"/>
    <w:uiPriority w:val="39"/>
    <w:rsid w:val="001E4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B2D6E"/>
    <w:rPr>
      <w:b/>
      <w:color w:val="008080"/>
      <w:sz w:val="24"/>
      <w:lang w:eastAsia="zh-CN"/>
    </w:rPr>
  </w:style>
  <w:style w:type="character" w:customStyle="1" w:styleId="Titre7Car">
    <w:name w:val="Titre 7 Car"/>
    <w:basedOn w:val="Policepardfaut"/>
    <w:link w:val="Titre7"/>
    <w:uiPriority w:val="9"/>
    <w:semiHidden/>
    <w:rsid w:val="004B2D6E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4B2D6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rsid w:val="004B2D6E"/>
    <w:rPr>
      <w:rFonts w:ascii="Calibri" w:eastAsia="Calibri" w:hAnsi="Calibri"/>
      <w:b/>
      <w:bCs/>
      <w:sz w:val="21"/>
      <w:szCs w:val="21"/>
    </w:rPr>
  </w:style>
  <w:style w:type="paragraph" w:customStyle="1" w:styleId="shom-titre1">
    <w:name w:val="shom-titre1"/>
    <w:basedOn w:val="Titre1"/>
    <w:link w:val="shom-titre1Car"/>
    <w:qFormat/>
    <w:rsid w:val="004B2D6E"/>
    <w:pPr>
      <w:numPr>
        <w:numId w:val="16"/>
      </w:numPr>
    </w:pPr>
    <w:rPr>
      <w:color w:val="auto"/>
      <w:szCs w:val="20"/>
    </w:rPr>
  </w:style>
  <w:style w:type="character" w:customStyle="1" w:styleId="shom-titre1Car">
    <w:name w:val="shom-titre1 Car"/>
    <w:basedOn w:val="Policepardfaut"/>
    <w:link w:val="shom-titre1"/>
    <w:rsid w:val="004B2D6E"/>
    <w:rPr>
      <w:rFonts w:ascii="Marianne" w:hAnsi="Marianne" w:cs="Open Sans"/>
      <w:b/>
      <w:caps/>
      <w:sz w:val="22"/>
      <w:lang w:eastAsia="zh-CN"/>
    </w:rPr>
  </w:style>
  <w:style w:type="character" w:styleId="Lienhypertexte">
    <w:name w:val="Hyperlink"/>
    <w:basedOn w:val="Policepardfaut"/>
    <w:uiPriority w:val="99"/>
    <w:unhideWhenUsed/>
    <w:rsid w:val="00A00CD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0CD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F0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3163C90-63DF-4A83-BD81-A8C462FC9C3C}">
  <we:reference id="wa104381727" version="1.0.1.0" store="fr-FR" storeType="OMEX"/>
  <we:alternateReferences>
    <we:reference id="wa104381727" version="1.0.1.0" store="fr-FR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1206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Shom</Company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proue</dc:creator>
  <cp:keywords/>
  <cp:lastModifiedBy>Aude Poullain, SG/ACH</cp:lastModifiedBy>
  <cp:revision>2</cp:revision>
  <cp:lastPrinted>2024-03-21T14:43:00Z</cp:lastPrinted>
  <dcterms:created xsi:type="dcterms:W3CDTF">2025-06-23T08:30:00Z</dcterms:created>
  <dcterms:modified xsi:type="dcterms:W3CDTF">2025-06-23T08:30:00Z</dcterms:modified>
</cp:coreProperties>
</file>